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30" w:rsidRDefault="00134930" w:rsidP="00134930">
      <w:r>
        <w:rPr>
          <w:noProof/>
        </w:rPr>
        <w:drawing>
          <wp:inline distT="0" distB="0" distL="0" distR="0">
            <wp:extent cx="6000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600075" cy="800100"/>
                    </a:xfrm>
                    <a:prstGeom prst="rect">
                      <a:avLst/>
                    </a:prstGeom>
                    <a:noFill/>
                    <a:ln w="9525">
                      <a:noFill/>
                      <a:miter lim="800000"/>
                      <a:headEnd/>
                      <a:tailEnd/>
                    </a:ln>
                  </pic:spPr>
                </pic:pic>
              </a:graphicData>
            </a:graphic>
          </wp:inline>
        </w:drawing>
      </w:r>
    </w:p>
    <w:p w:rsidR="00134930" w:rsidRDefault="008D19E2" w:rsidP="00134930">
      <w:pPr>
        <w:jc w:val="center"/>
        <w:rPr>
          <w:b/>
          <w:sz w:val="26"/>
          <w:szCs w:val="26"/>
        </w:rPr>
      </w:pPr>
      <w:r>
        <w:rPr>
          <w:b/>
          <w:sz w:val="26"/>
          <w:szCs w:val="32"/>
        </w:rPr>
        <w:t xml:space="preserve">АДМИНИСТРАЦИЯ </w:t>
      </w:r>
      <w:r w:rsidR="00134930">
        <w:rPr>
          <w:b/>
          <w:sz w:val="26"/>
          <w:szCs w:val="26"/>
        </w:rPr>
        <w:t xml:space="preserve">МУНИЦИПАЛЬНОГО ОБРАЗОВАНИЯ </w:t>
      </w:r>
    </w:p>
    <w:p w:rsidR="00134930" w:rsidRDefault="00134930" w:rsidP="00134930">
      <w:pPr>
        <w:jc w:val="center"/>
        <w:rPr>
          <w:b/>
          <w:sz w:val="26"/>
          <w:szCs w:val="26"/>
        </w:rPr>
      </w:pPr>
      <w:r>
        <w:rPr>
          <w:b/>
          <w:sz w:val="26"/>
          <w:szCs w:val="26"/>
        </w:rPr>
        <w:t xml:space="preserve"> ГОРОДСКОЙ ОКРУГ «НОВАЯ ЗЕМЛЯ»</w:t>
      </w:r>
    </w:p>
    <w:p w:rsidR="00134930" w:rsidRDefault="00134930" w:rsidP="00134930">
      <w:pPr>
        <w:jc w:val="center"/>
        <w:rPr>
          <w:sz w:val="12"/>
        </w:rPr>
      </w:pPr>
    </w:p>
    <w:p w:rsidR="00134930" w:rsidRDefault="00134930" w:rsidP="00134930">
      <w:pPr>
        <w:jc w:val="center"/>
        <w:rPr>
          <w:sz w:val="12"/>
        </w:rPr>
      </w:pPr>
    </w:p>
    <w:p w:rsidR="00134930" w:rsidRDefault="00134930" w:rsidP="00134930">
      <w:pPr>
        <w:jc w:val="center"/>
        <w:rPr>
          <w:b/>
          <w:spacing w:val="20"/>
          <w:sz w:val="32"/>
          <w:szCs w:val="32"/>
        </w:rPr>
      </w:pPr>
      <w:r>
        <w:rPr>
          <w:b/>
          <w:spacing w:val="20"/>
          <w:sz w:val="32"/>
          <w:szCs w:val="32"/>
        </w:rPr>
        <w:t>РАСПОРЯЖЕНИЕ</w:t>
      </w:r>
    </w:p>
    <w:p w:rsidR="00134930" w:rsidRDefault="00134930" w:rsidP="00134930">
      <w:pPr>
        <w:jc w:val="center"/>
        <w:rPr>
          <w:b/>
          <w:spacing w:val="20"/>
          <w:sz w:val="26"/>
          <w:szCs w:val="26"/>
        </w:rPr>
      </w:pPr>
    </w:p>
    <w:p w:rsidR="00134930" w:rsidRDefault="005657DF" w:rsidP="00134930">
      <w:pPr>
        <w:jc w:val="center"/>
        <w:rPr>
          <w:spacing w:val="20"/>
          <w:sz w:val="26"/>
          <w:szCs w:val="26"/>
        </w:rPr>
      </w:pPr>
      <w:r>
        <w:rPr>
          <w:sz w:val="26"/>
          <w:szCs w:val="26"/>
        </w:rPr>
        <w:t>«</w:t>
      </w:r>
      <w:r w:rsidR="00B1585C">
        <w:rPr>
          <w:sz w:val="26"/>
          <w:szCs w:val="26"/>
        </w:rPr>
        <w:t>25</w:t>
      </w:r>
      <w:r w:rsidR="00134930">
        <w:rPr>
          <w:sz w:val="26"/>
          <w:szCs w:val="26"/>
        </w:rPr>
        <w:t xml:space="preserve">» </w:t>
      </w:r>
      <w:r w:rsidR="00B1585C">
        <w:rPr>
          <w:sz w:val="26"/>
          <w:szCs w:val="26"/>
        </w:rPr>
        <w:t>июня</w:t>
      </w:r>
      <w:r w:rsidR="00474E7F">
        <w:rPr>
          <w:sz w:val="26"/>
          <w:szCs w:val="26"/>
          <w:lang w:val="en-US"/>
        </w:rPr>
        <w:t xml:space="preserve"> </w:t>
      </w:r>
      <w:r w:rsidR="00B1585C">
        <w:rPr>
          <w:sz w:val="26"/>
          <w:szCs w:val="26"/>
        </w:rPr>
        <w:t>2020</w:t>
      </w:r>
      <w:r w:rsidR="00134930">
        <w:rPr>
          <w:sz w:val="26"/>
          <w:szCs w:val="26"/>
        </w:rPr>
        <w:t xml:space="preserve"> г. № </w:t>
      </w:r>
      <w:r w:rsidR="00590F13" w:rsidRPr="00590F13">
        <w:rPr>
          <w:sz w:val="26"/>
          <w:szCs w:val="26"/>
        </w:rPr>
        <w:t>88</w:t>
      </w:r>
    </w:p>
    <w:p w:rsidR="00134930" w:rsidRDefault="00134930" w:rsidP="00134930">
      <w:pPr>
        <w:jc w:val="center"/>
        <w:rPr>
          <w:spacing w:val="20"/>
          <w:sz w:val="26"/>
          <w:szCs w:val="26"/>
        </w:rPr>
      </w:pPr>
    </w:p>
    <w:p w:rsidR="00134930" w:rsidRDefault="00134930" w:rsidP="00134930">
      <w:pPr>
        <w:jc w:val="center"/>
        <w:rPr>
          <w:sz w:val="26"/>
          <w:szCs w:val="26"/>
        </w:rPr>
      </w:pPr>
      <w:r>
        <w:rPr>
          <w:sz w:val="26"/>
          <w:szCs w:val="26"/>
        </w:rPr>
        <w:t>г. Архангельск-55</w:t>
      </w:r>
    </w:p>
    <w:p w:rsidR="00884FCD" w:rsidRDefault="00884FCD" w:rsidP="00134930">
      <w:pPr>
        <w:jc w:val="center"/>
        <w:rPr>
          <w:sz w:val="26"/>
          <w:szCs w:val="26"/>
        </w:rPr>
      </w:pPr>
    </w:p>
    <w:p w:rsidR="00B1585C" w:rsidRDefault="00B1585C" w:rsidP="00B1585C">
      <w:pPr>
        <w:jc w:val="center"/>
        <w:rPr>
          <w:b/>
          <w:bCs/>
          <w:spacing w:val="-6"/>
          <w:kern w:val="32"/>
          <w:sz w:val="26"/>
          <w:szCs w:val="26"/>
        </w:rPr>
      </w:pPr>
      <w:r w:rsidRPr="00B1585C">
        <w:rPr>
          <w:b/>
          <w:bCs/>
          <w:spacing w:val="-6"/>
          <w:kern w:val="32"/>
          <w:sz w:val="26"/>
          <w:szCs w:val="26"/>
        </w:rPr>
        <w:t xml:space="preserve">Об общественных обсуждениях объектов намечаемой деятельности </w:t>
      </w:r>
    </w:p>
    <w:p w:rsidR="00B1585C" w:rsidRPr="00B1585C" w:rsidRDefault="00B1585C" w:rsidP="00B1585C">
      <w:pPr>
        <w:jc w:val="center"/>
        <w:rPr>
          <w:b/>
          <w:bCs/>
          <w:spacing w:val="-6"/>
          <w:kern w:val="32"/>
          <w:sz w:val="26"/>
          <w:szCs w:val="26"/>
        </w:rPr>
      </w:pPr>
      <w:r w:rsidRPr="00B1585C">
        <w:rPr>
          <w:b/>
          <w:bCs/>
          <w:spacing w:val="-6"/>
          <w:kern w:val="32"/>
          <w:sz w:val="26"/>
          <w:szCs w:val="26"/>
        </w:rPr>
        <w:t>Акционерного общества «Первая горнорудная компания»</w:t>
      </w:r>
    </w:p>
    <w:p w:rsidR="008D19E2" w:rsidRPr="008D19E2" w:rsidRDefault="008D19E2" w:rsidP="00B1585C">
      <w:pPr>
        <w:jc w:val="center"/>
      </w:pPr>
    </w:p>
    <w:p w:rsidR="00B1585C" w:rsidRPr="00B1585C" w:rsidRDefault="00B1585C" w:rsidP="00B1585C">
      <w:pPr>
        <w:pStyle w:val="1"/>
        <w:spacing w:after="0" w:line="276" w:lineRule="auto"/>
        <w:ind w:firstLine="708"/>
        <w:jc w:val="both"/>
        <w:rPr>
          <w:rFonts w:ascii="Times New Roman" w:hAnsi="Times New Roman" w:cs="Times New Roman"/>
          <w:b w:val="0"/>
          <w:spacing w:val="-5"/>
          <w:sz w:val="26"/>
          <w:szCs w:val="26"/>
        </w:rPr>
      </w:pPr>
      <w:proofErr w:type="gramStart"/>
      <w:r w:rsidRPr="00B1585C">
        <w:rPr>
          <w:rFonts w:ascii="Times New Roman" w:hAnsi="Times New Roman" w:cs="Times New Roman"/>
          <w:b w:val="0"/>
          <w:spacing w:val="-5"/>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09.02.2009 № 8-ФЗ «Об обеспечении доступа к информации о деятельности государственных органов и органов местного самоуправления, Положением об оценке воздействия намечаемой хозяйственной и иной деятельности на окружающую среду</w:t>
      </w:r>
      <w:proofErr w:type="gramEnd"/>
      <w:r w:rsidRPr="00B1585C">
        <w:rPr>
          <w:rFonts w:ascii="Times New Roman" w:hAnsi="Times New Roman" w:cs="Times New Roman"/>
          <w:b w:val="0"/>
          <w:spacing w:val="-5"/>
          <w:sz w:val="26"/>
          <w:szCs w:val="26"/>
        </w:rPr>
        <w:t xml:space="preserve"> в Российской Федерации, утвержденным приказом </w:t>
      </w:r>
      <w:proofErr w:type="spellStart"/>
      <w:r w:rsidRPr="00B1585C">
        <w:rPr>
          <w:rFonts w:ascii="Times New Roman" w:hAnsi="Times New Roman" w:cs="Times New Roman"/>
          <w:b w:val="0"/>
          <w:spacing w:val="-5"/>
          <w:sz w:val="26"/>
          <w:szCs w:val="26"/>
        </w:rPr>
        <w:t>Госкомэкологии</w:t>
      </w:r>
      <w:proofErr w:type="spellEnd"/>
      <w:r w:rsidRPr="00B1585C">
        <w:rPr>
          <w:rFonts w:ascii="Times New Roman" w:hAnsi="Times New Roman" w:cs="Times New Roman"/>
          <w:b w:val="0"/>
          <w:spacing w:val="-5"/>
          <w:sz w:val="26"/>
          <w:szCs w:val="26"/>
        </w:rPr>
        <w:t xml:space="preserve"> Российской Федерации от 16.05.2000 № 372 (далее – Положение об оценке воздействия), Уставом </w:t>
      </w:r>
      <w:r>
        <w:rPr>
          <w:rFonts w:ascii="Times New Roman" w:hAnsi="Times New Roman" w:cs="Times New Roman"/>
          <w:b w:val="0"/>
          <w:spacing w:val="-5"/>
          <w:sz w:val="26"/>
          <w:szCs w:val="26"/>
        </w:rPr>
        <w:t xml:space="preserve">городского </w:t>
      </w:r>
      <w:r w:rsidRPr="00B1585C">
        <w:rPr>
          <w:rFonts w:ascii="Times New Roman" w:hAnsi="Times New Roman" w:cs="Times New Roman"/>
          <w:b w:val="0"/>
          <w:spacing w:val="-5"/>
          <w:sz w:val="26"/>
          <w:szCs w:val="26"/>
        </w:rPr>
        <w:t>округ</w:t>
      </w:r>
      <w:r>
        <w:rPr>
          <w:rFonts w:ascii="Times New Roman" w:hAnsi="Times New Roman" w:cs="Times New Roman"/>
          <w:b w:val="0"/>
          <w:spacing w:val="-5"/>
          <w:sz w:val="26"/>
          <w:szCs w:val="26"/>
        </w:rPr>
        <w:t>а Архангельской области «Новая Земля»</w:t>
      </w:r>
      <w:r w:rsidRPr="00B1585C">
        <w:rPr>
          <w:rFonts w:ascii="Times New Roman" w:hAnsi="Times New Roman" w:cs="Times New Roman"/>
          <w:b w:val="0"/>
          <w:spacing w:val="-5"/>
          <w:sz w:val="26"/>
          <w:szCs w:val="26"/>
        </w:rPr>
        <w:t>, на основании обращения ООО «Первая горнорудная компания» от 17.06.2020 (исх. № 563-01/ 207)</w:t>
      </w:r>
      <w:r>
        <w:rPr>
          <w:rFonts w:ascii="Times New Roman" w:hAnsi="Times New Roman" w:cs="Times New Roman"/>
          <w:b w:val="0"/>
          <w:spacing w:val="-5"/>
          <w:sz w:val="26"/>
          <w:szCs w:val="26"/>
        </w:rPr>
        <w:t xml:space="preserve">, </w:t>
      </w:r>
    </w:p>
    <w:p w:rsidR="0024039A" w:rsidRPr="00A45DE8" w:rsidRDefault="00B1585C" w:rsidP="0024039A">
      <w:pPr>
        <w:pStyle w:val="1"/>
        <w:spacing w:before="0" w:after="0"/>
        <w:jc w:val="both"/>
        <w:rPr>
          <w:rFonts w:ascii="Times New Roman" w:hAnsi="Times New Roman" w:cs="Times New Roman"/>
          <w:spacing w:val="-9"/>
          <w:sz w:val="27"/>
          <w:szCs w:val="27"/>
        </w:rPr>
      </w:pPr>
      <w:r>
        <w:rPr>
          <w:rFonts w:ascii="Times New Roman" w:hAnsi="Times New Roman" w:cs="Times New Roman"/>
          <w:spacing w:val="47"/>
          <w:sz w:val="27"/>
          <w:szCs w:val="27"/>
        </w:rPr>
        <w:t>распоряжаюсь</w:t>
      </w:r>
      <w:r w:rsidR="0024039A" w:rsidRPr="00A45DE8">
        <w:rPr>
          <w:rFonts w:ascii="Times New Roman" w:hAnsi="Times New Roman" w:cs="Times New Roman"/>
          <w:spacing w:val="47"/>
          <w:sz w:val="27"/>
          <w:szCs w:val="27"/>
        </w:rPr>
        <w:t>:</w:t>
      </w:r>
    </w:p>
    <w:p w:rsidR="00B1585C" w:rsidRDefault="00B1585C" w:rsidP="00B1585C">
      <w:pPr>
        <w:rPr>
          <w:bCs/>
          <w:spacing w:val="6"/>
          <w:kern w:val="32"/>
          <w:sz w:val="26"/>
          <w:szCs w:val="26"/>
        </w:rPr>
      </w:pPr>
    </w:p>
    <w:p w:rsidR="00B1585C" w:rsidRPr="00B1585C" w:rsidRDefault="00B1585C" w:rsidP="00A0677B">
      <w:pPr>
        <w:ind w:firstLine="360"/>
        <w:jc w:val="both"/>
        <w:rPr>
          <w:bCs/>
          <w:spacing w:val="6"/>
          <w:kern w:val="32"/>
          <w:sz w:val="26"/>
          <w:szCs w:val="26"/>
        </w:rPr>
      </w:pPr>
      <w:r w:rsidRPr="00B1585C">
        <w:rPr>
          <w:bCs/>
          <w:spacing w:val="6"/>
          <w:kern w:val="32"/>
          <w:sz w:val="26"/>
          <w:szCs w:val="26"/>
        </w:rPr>
        <w:t>1. Назначить общественные обсуждения в форме общественных слушаний следующих  проектируемых объектов намечаемой деятельности Акционерного общества «Первая горнорудная компания» на территории муниципального образования Городской округ «Новая Земля» (по проектной документации, включая материалы  Оценки воздействия на окружающую среду (ОВОС)):</w:t>
      </w:r>
    </w:p>
    <w:p w:rsidR="00B1585C" w:rsidRPr="00B1585C" w:rsidRDefault="00B1585C" w:rsidP="00A0677B">
      <w:pPr>
        <w:numPr>
          <w:ilvl w:val="0"/>
          <w:numId w:val="2"/>
        </w:numPr>
        <w:jc w:val="both"/>
        <w:rPr>
          <w:bCs/>
          <w:spacing w:val="6"/>
          <w:kern w:val="32"/>
          <w:sz w:val="26"/>
          <w:szCs w:val="26"/>
        </w:rPr>
      </w:pPr>
      <w:r w:rsidRPr="00B1585C">
        <w:rPr>
          <w:bCs/>
          <w:spacing w:val="6"/>
          <w:kern w:val="32"/>
          <w:sz w:val="26"/>
          <w:szCs w:val="26"/>
        </w:rPr>
        <w:t>«Строительство горно-обогатительного комбината на базе месторождения свинцово-цинковых руд Павловское, остров Южный архипелага Новая Земля Архангельской области»;</w:t>
      </w:r>
    </w:p>
    <w:p w:rsidR="00B1585C" w:rsidRPr="00A0677B" w:rsidRDefault="00B1585C" w:rsidP="00B1585C">
      <w:pPr>
        <w:numPr>
          <w:ilvl w:val="0"/>
          <w:numId w:val="2"/>
        </w:numPr>
        <w:jc w:val="both"/>
        <w:rPr>
          <w:bCs/>
          <w:spacing w:val="6"/>
          <w:kern w:val="32"/>
          <w:sz w:val="26"/>
          <w:szCs w:val="26"/>
        </w:rPr>
      </w:pPr>
      <w:r w:rsidRPr="00B1585C">
        <w:rPr>
          <w:bCs/>
          <w:spacing w:val="6"/>
          <w:kern w:val="32"/>
          <w:sz w:val="26"/>
          <w:szCs w:val="26"/>
        </w:rPr>
        <w:t>«Горно-обогатительный комбинат на базе месторождения свинцово-цинковых ру</w:t>
      </w:r>
      <w:bookmarkStart w:id="0" w:name="_GoBack"/>
      <w:bookmarkEnd w:id="0"/>
      <w:r w:rsidRPr="00B1585C">
        <w:rPr>
          <w:bCs/>
          <w:spacing w:val="6"/>
          <w:kern w:val="32"/>
          <w:sz w:val="26"/>
          <w:szCs w:val="26"/>
        </w:rPr>
        <w:t xml:space="preserve">д </w:t>
      </w:r>
      <w:proofErr w:type="gramStart"/>
      <w:r w:rsidRPr="00B1585C">
        <w:rPr>
          <w:bCs/>
          <w:spacing w:val="6"/>
          <w:kern w:val="32"/>
          <w:sz w:val="26"/>
          <w:szCs w:val="26"/>
        </w:rPr>
        <w:t>Павловское</w:t>
      </w:r>
      <w:proofErr w:type="gramEnd"/>
      <w:r w:rsidRPr="00B1585C">
        <w:rPr>
          <w:bCs/>
          <w:spacing w:val="6"/>
          <w:kern w:val="32"/>
          <w:sz w:val="26"/>
          <w:szCs w:val="26"/>
        </w:rPr>
        <w:t xml:space="preserve"> и портовый комплекс (остров Южный архипелага Новая Земля Архангельской области). Часть 2. Портовый комплекс».</w:t>
      </w:r>
    </w:p>
    <w:p w:rsidR="00B1585C" w:rsidRPr="00B1585C" w:rsidRDefault="00B1585C" w:rsidP="00A0677B">
      <w:pPr>
        <w:ind w:firstLine="360"/>
        <w:jc w:val="both"/>
        <w:rPr>
          <w:bCs/>
          <w:spacing w:val="6"/>
          <w:kern w:val="32"/>
          <w:sz w:val="26"/>
          <w:szCs w:val="26"/>
        </w:rPr>
      </w:pPr>
      <w:r w:rsidRPr="00B1585C">
        <w:rPr>
          <w:bCs/>
          <w:spacing w:val="6"/>
          <w:kern w:val="32"/>
          <w:sz w:val="26"/>
          <w:szCs w:val="26"/>
        </w:rPr>
        <w:t xml:space="preserve">2. Определить срок проведения общественных обсуждений объектов намечаемой деятельности, указанных в пункте 1 настоящего распоряжения, в период с 01 июля 2020 года по 23 сентября 2020 года, срок подготовки </w:t>
      </w:r>
      <w:r w:rsidRPr="00B1585C">
        <w:rPr>
          <w:bCs/>
          <w:spacing w:val="6"/>
          <w:kern w:val="32"/>
          <w:sz w:val="26"/>
          <w:szCs w:val="26"/>
        </w:rPr>
        <w:lastRenderedPageBreak/>
        <w:t>заключения о результатах общественных обс</w:t>
      </w:r>
      <w:r w:rsidR="00F104D8">
        <w:rPr>
          <w:bCs/>
          <w:spacing w:val="6"/>
          <w:kern w:val="32"/>
          <w:sz w:val="26"/>
          <w:szCs w:val="26"/>
        </w:rPr>
        <w:t>уждений и его опубликования с 24 сентября по 03</w:t>
      </w:r>
      <w:r w:rsidRPr="00B1585C">
        <w:rPr>
          <w:bCs/>
          <w:spacing w:val="6"/>
          <w:kern w:val="32"/>
          <w:sz w:val="26"/>
          <w:szCs w:val="26"/>
        </w:rPr>
        <w:t xml:space="preserve"> октября 2020 года. </w:t>
      </w:r>
    </w:p>
    <w:p w:rsidR="00B1585C" w:rsidRPr="00B1585C" w:rsidRDefault="00B1585C" w:rsidP="00F104D8">
      <w:pPr>
        <w:ind w:firstLine="360"/>
        <w:jc w:val="both"/>
        <w:rPr>
          <w:bCs/>
          <w:spacing w:val="6"/>
          <w:kern w:val="32"/>
          <w:sz w:val="26"/>
          <w:szCs w:val="26"/>
        </w:rPr>
      </w:pPr>
      <w:r w:rsidRPr="00B1585C">
        <w:rPr>
          <w:bCs/>
          <w:spacing w:val="6"/>
          <w:kern w:val="32"/>
          <w:sz w:val="26"/>
          <w:szCs w:val="26"/>
        </w:rPr>
        <w:t>3. Назначить дату проведения итогового заседания общественного о</w:t>
      </w:r>
      <w:r w:rsidR="00F104D8">
        <w:rPr>
          <w:bCs/>
          <w:spacing w:val="6"/>
          <w:kern w:val="32"/>
          <w:sz w:val="26"/>
          <w:szCs w:val="26"/>
        </w:rPr>
        <w:t>бсуждения -</w:t>
      </w:r>
      <w:r w:rsidRPr="00B1585C">
        <w:rPr>
          <w:bCs/>
          <w:spacing w:val="6"/>
          <w:kern w:val="32"/>
          <w:sz w:val="26"/>
          <w:szCs w:val="26"/>
        </w:rPr>
        <w:t xml:space="preserve"> общественных слушаний объектов намечаемой деятельности, указанных в пункте 1 настоящего распоряжения – 23 сентября 2020 года в 17.00 по адре</w:t>
      </w:r>
      <w:r w:rsidR="00590F13">
        <w:rPr>
          <w:bCs/>
          <w:spacing w:val="6"/>
          <w:kern w:val="32"/>
          <w:sz w:val="26"/>
          <w:szCs w:val="26"/>
        </w:rPr>
        <w:t>су: Архангельская область, пос.</w:t>
      </w:r>
      <w:r w:rsidRPr="00B1585C">
        <w:rPr>
          <w:bCs/>
          <w:spacing w:val="6"/>
          <w:kern w:val="32"/>
          <w:sz w:val="26"/>
          <w:szCs w:val="26"/>
        </w:rPr>
        <w:t xml:space="preserve"> Белушья Губа, ул. Советская, д.16.</w:t>
      </w:r>
    </w:p>
    <w:p w:rsidR="00B1585C" w:rsidRPr="00B1585C" w:rsidRDefault="00B1585C" w:rsidP="00F104D8">
      <w:pPr>
        <w:ind w:firstLine="360"/>
        <w:jc w:val="both"/>
        <w:rPr>
          <w:bCs/>
          <w:spacing w:val="6"/>
          <w:kern w:val="32"/>
          <w:sz w:val="26"/>
          <w:szCs w:val="26"/>
        </w:rPr>
      </w:pPr>
      <w:r w:rsidRPr="00B1585C">
        <w:rPr>
          <w:bCs/>
          <w:spacing w:val="6"/>
          <w:kern w:val="32"/>
          <w:sz w:val="26"/>
          <w:szCs w:val="26"/>
        </w:rPr>
        <w:t>4. Акционерному обществу «Первая горнорудная компания»:</w:t>
      </w:r>
    </w:p>
    <w:p w:rsidR="00B1585C" w:rsidRPr="00B1585C" w:rsidRDefault="00B1585C" w:rsidP="00F104D8">
      <w:pPr>
        <w:ind w:firstLine="360"/>
        <w:jc w:val="both"/>
        <w:rPr>
          <w:bCs/>
          <w:spacing w:val="6"/>
          <w:kern w:val="32"/>
          <w:sz w:val="26"/>
          <w:szCs w:val="26"/>
        </w:rPr>
      </w:pPr>
      <w:r w:rsidRPr="00B1585C">
        <w:rPr>
          <w:bCs/>
          <w:spacing w:val="6"/>
          <w:kern w:val="32"/>
          <w:sz w:val="26"/>
          <w:szCs w:val="26"/>
        </w:rPr>
        <w:t>1) Провести уведомление, предварительную оценку и составление технического задания на проведение оценки воздействия на окружающую среду (ОВОС) объектов намечаемой деятельности, указанных  в пункте 1 настоящего распоряжения, а также осуществить информирование общественности об этом в соответствии с п. 3.1 Положения об оценке воздействия.</w:t>
      </w:r>
    </w:p>
    <w:p w:rsidR="00B1585C" w:rsidRPr="00B1585C" w:rsidRDefault="00B1585C" w:rsidP="00F104D8">
      <w:pPr>
        <w:ind w:firstLine="360"/>
        <w:jc w:val="both"/>
        <w:rPr>
          <w:bCs/>
          <w:spacing w:val="6"/>
          <w:kern w:val="32"/>
          <w:sz w:val="26"/>
          <w:szCs w:val="26"/>
        </w:rPr>
      </w:pPr>
      <w:r w:rsidRPr="00B1585C">
        <w:rPr>
          <w:bCs/>
          <w:spacing w:val="6"/>
          <w:kern w:val="32"/>
          <w:sz w:val="26"/>
          <w:szCs w:val="26"/>
        </w:rPr>
        <w:t>2) В течение семи дней со дня назначения общественного обсу</w:t>
      </w:r>
      <w:r w:rsidR="00F104D8">
        <w:rPr>
          <w:bCs/>
          <w:spacing w:val="6"/>
          <w:kern w:val="32"/>
          <w:sz w:val="26"/>
          <w:szCs w:val="26"/>
        </w:rPr>
        <w:t>ждения разместить в газете</w:t>
      </w:r>
      <w:r w:rsidRPr="00B1585C">
        <w:rPr>
          <w:bCs/>
          <w:spacing w:val="6"/>
          <w:kern w:val="32"/>
          <w:sz w:val="26"/>
          <w:szCs w:val="26"/>
        </w:rPr>
        <w:t xml:space="preserve"> «</w:t>
      </w:r>
      <w:proofErr w:type="spellStart"/>
      <w:r w:rsidRPr="00B1585C">
        <w:rPr>
          <w:bCs/>
          <w:spacing w:val="6"/>
          <w:kern w:val="32"/>
          <w:sz w:val="26"/>
          <w:szCs w:val="26"/>
        </w:rPr>
        <w:t>Новоземельские</w:t>
      </w:r>
      <w:proofErr w:type="spellEnd"/>
      <w:r w:rsidRPr="00B1585C">
        <w:rPr>
          <w:bCs/>
          <w:spacing w:val="6"/>
          <w:kern w:val="32"/>
          <w:sz w:val="26"/>
          <w:szCs w:val="26"/>
        </w:rPr>
        <w:t xml:space="preserve"> вести</w:t>
      </w:r>
      <w:r w:rsidR="00F104D8">
        <w:rPr>
          <w:bCs/>
          <w:spacing w:val="6"/>
          <w:kern w:val="32"/>
          <w:sz w:val="26"/>
          <w:szCs w:val="26"/>
        </w:rPr>
        <w:t>»</w:t>
      </w:r>
      <w:r w:rsidRPr="00B1585C">
        <w:rPr>
          <w:bCs/>
          <w:spacing w:val="6"/>
          <w:kern w:val="32"/>
          <w:sz w:val="26"/>
          <w:szCs w:val="26"/>
        </w:rPr>
        <w:t xml:space="preserve"> информацию о сроках и месте проведения общественного обсуждения объектов намечаемой деятельности, указанных в пункте 1 настоящего распоряжения, предусмотренную п. 4.3 Положения об оценке воздействия. </w:t>
      </w:r>
    </w:p>
    <w:p w:rsidR="00590F13" w:rsidRDefault="00B1585C" w:rsidP="00590F13">
      <w:pPr>
        <w:ind w:firstLine="360"/>
        <w:jc w:val="both"/>
        <w:rPr>
          <w:bCs/>
          <w:spacing w:val="6"/>
          <w:kern w:val="32"/>
          <w:sz w:val="26"/>
          <w:szCs w:val="26"/>
        </w:rPr>
      </w:pPr>
      <w:proofErr w:type="gramStart"/>
      <w:r w:rsidRPr="00B1585C">
        <w:rPr>
          <w:bCs/>
          <w:spacing w:val="6"/>
          <w:kern w:val="32"/>
          <w:sz w:val="26"/>
          <w:szCs w:val="26"/>
        </w:rPr>
        <w:t>3) В срок не позднее, чем за 30 дней до даты проведения итогового заседания  разместить в официальных средствах массовой информации  местного (газета «</w:t>
      </w:r>
      <w:proofErr w:type="spellStart"/>
      <w:r w:rsidRPr="00B1585C">
        <w:rPr>
          <w:bCs/>
          <w:spacing w:val="6"/>
          <w:kern w:val="32"/>
          <w:sz w:val="26"/>
          <w:szCs w:val="26"/>
        </w:rPr>
        <w:t>Новоземельские</w:t>
      </w:r>
      <w:proofErr w:type="spellEnd"/>
      <w:r w:rsidRPr="00B1585C">
        <w:rPr>
          <w:bCs/>
          <w:spacing w:val="6"/>
          <w:kern w:val="32"/>
          <w:sz w:val="26"/>
          <w:szCs w:val="26"/>
        </w:rPr>
        <w:t xml:space="preserve"> вести»), регионального и федерального уровней информацию о сроках и месте проведения общественного обсуждения в форме общественных слушаний объектов намечаемой деятельности, указанных в пункте 1 настоящего распоряжения, предусмотренную п. 4.8 Положения об оценке воздействия.</w:t>
      </w:r>
      <w:proofErr w:type="gramEnd"/>
    </w:p>
    <w:p w:rsidR="00B1585C" w:rsidRPr="00B1585C" w:rsidRDefault="00590F13" w:rsidP="00C93A8F">
      <w:pPr>
        <w:ind w:firstLine="360"/>
        <w:jc w:val="both"/>
        <w:rPr>
          <w:bCs/>
          <w:spacing w:val="6"/>
          <w:kern w:val="32"/>
          <w:sz w:val="26"/>
          <w:szCs w:val="26"/>
        </w:rPr>
      </w:pPr>
      <w:r>
        <w:rPr>
          <w:bCs/>
          <w:spacing w:val="6"/>
          <w:kern w:val="32"/>
          <w:sz w:val="26"/>
          <w:szCs w:val="26"/>
        </w:rPr>
        <w:t>5</w:t>
      </w:r>
      <w:r w:rsidR="00B1585C" w:rsidRPr="00B1585C">
        <w:rPr>
          <w:bCs/>
          <w:spacing w:val="6"/>
          <w:kern w:val="32"/>
          <w:sz w:val="26"/>
          <w:szCs w:val="26"/>
        </w:rPr>
        <w:t xml:space="preserve">. </w:t>
      </w:r>
      <w:r w:rsidR="00C93A8F">
        <w:rPr>
          <w:bCs/>
          <w:spacing w:val="6"/>
          <w:kern w:val="32"/>
          <w:sz w:val="26"/>
          <w:szCs w:val="26"/>
        </w:rPr>
        <w:t>Опубликовать н</w:t>
      </w:r>
      <w:r w:rsidR="00B1585C" w:rsidRPr="00B1585C">
        <w:rPr>
          <w:bCs/>
          <w:spacing w:val="6"/>
          <w:kern w:val="32"/>
          <w:sz w:val="26"/>
          <w:szCs w:val="26"/>
        </w:rPr>
        <w:t xml:space="preserve">астоящее распоряжение в </w:t>
      </w:r>
      <w:r w:rsidR="00C93A8F">
        <w:rPr>
          <w:bCs/>
          <w:spacing w:val="6"/>
          <w:kern w:val="32"/>
          <w:sz w:val="26"/>
          <w:szCs w:val="26"/>
        </w:rPr>
        <w:t>газете «</w:t>
      </w:r>
      <w:proofErr w:type="spellStart"/>
      <w:r w:rsidR="00C93A8F">
        <w:rPr>
          <w:bCs/>
          <w:spacing w:val="6"/>
          <w:kern w:val="32"/>
          <w:sz w:val="26"/>
          <w:szCs w:val="26"/>
        </w:rPr>
        <w:t>Новоземельские</w:t>
      </w:r>
      <w:proofErr w:type="spellEnd"/>
      <w:r w:rsidR="00C93A8F">
        <w:rPr>
          <w:bCs/>
          <w:spacing w:val="6"/>
          <w:kern w:val="32"/>
          <w:sz w:val="26"/>
          <w:szCs w:val="26"/>
        </w:rPr>
        <w:t xml:space="preserve"> вести»</w:t>
      </w:r>
      <w:r>
        <w:rPr>
          <w:bCs/>
          <w:spacing w:val="6"/>
          <w:kern w:val="32"/>
          <w:sz w:val="26"/>
          <w:szCs w:val="26"/>
        </w:rPr>
        <w:t xml:space="preserve"> и разместить</w:t>
      </w:r>
      <w:r w:rsidR="00B1585C" w:rsidRPr="00B1585C">
        <w:rPr>
          <w:bCs/>
          <w:spacing w:val="6"/>
          <w:kern w:val="32"/>
          <w:sz w:val="26"/>
          <w:szCs w:val="26"/>
        </w:rPr>
        <w:t xml:space="preserve"> на официальном сайте муниципального образования</w:t>
      </w:r>
      <w:r w:rsidR="00C93A8F">
        <w:rPr>
          <w:bCs/>
          <w:spacing w:val="6"/>
          <w:kern w:val="32"/>
          <w:sz w:val="26"/>
          <w:szCs w:val="26"/>
        </w:rPr>
        <w:t xml:space="preserve"> городской округ «Новая Земля» </w:t>
      </w:r>
      <w:hyperlink r:id="rId6">
        <w:r w:rsidR="00B1585C" w:rsidRPr="00B1585C">
          <w:rPr>
            <w:rStyle w:val="a6"/>
            <w:bCs/>
            <w:spacing w:val="6"/>
            <w:kern w:val="32"/>
            <w:sz w:val="26"/>
            <w:szCs w:val="26"/>
            <w:lang w:val="en-US"/>
          </w:rPr>
          <w:t>http</w:t>
        </w:r>
        <w:r w:rsidR="00B1585C" w:rsidRPr="00B1585C">
          <w:rPr>
            <w:rStyle w:val="a6"/>
            <w:bCs/>
            <w:spacing w:val="6"/>
            <w:kern w:val="32"/>
            <w:sz w:val="26"/>
            <w:szCs w:val="26"/>
          </w:rPr>
          <w:t>://</w:t>
        </w:r>
        <w:proofErr w:type="spellStart"/>
        <w:r w:rsidR="00B1585C" w:rsidRPr="00B1585C">
          <w:rPr>
            <w:rStyle w:val="a6"/>
            <w:bCs/>
            <w:spacing w:val="6"/>
            <w:kern w:val="32"/>
            <w:sz w:val="26"/>
            <w:szCs w:val="26"/>
            <w:lang w:val="en-US"/>
          </w:rPr>
          <w:t>nov</w:t>
        </w:r>
        <w:proofErr w:type="spellEnd"/>
        <w:r w:rsidR="00B1585C" w:rsidRPr="00B1585C">
          <w:rPr>
            <w:rStyle w:val="a6"/>
            <w:bCs/>
            <w:spacing w:val="6"/>
            <w:kern w:val="32"/>
            <w:sz w:val="26"/>
            <w:szCs w:val="26"/>
          </w:rPr>
          <w:t>-</w:t>
        </w:r>
        <w:proofErr w:type="spellStart"/>
        <w:r w:rsidR="00B1585C" w:rsidRPr="00B1585C">
          <w:rPr>
            <w:rStyle w:val="a6"/>
            <w:bCs/>
            <w:spacing w:val="6"/>
            <w:kern w:val="32"/>
            <w:sz w:val="26"/>
            <w:szCs w:val="26"/>
            <w:lang w:val="en-US"/>
          </w:rPr>
          <w:t>zemlya</w:t>
        </w:r>
        <w:proofErr w:type="spellEnd"/>
        <w:r w:rsidR="00B1585C" w:rsidRPr="00B1585C">
          <w:rPr>
            <w:rStyle w:val="a6"/>
            <w:bCs/>
            <w:spacing w:val="6"/>
            <w:kern w:val="32"/>
            <w:sz w:val="26"/>
            <w:szCs w:val="26"/>
          </w:rPr>
          <w:t>.</w:t>
        </w:r>
        <w:proofErr w:type="spellStart"/>
        <w:r w:rsidR="00B1585C" w:rsidRPr="00B1585C">
          <w:rPr>
            <w:rStyle w:val="a6"/>
            <w:bCs/>
            <w:spacing w:val="6"/>
            <w:kern w:val="32"/>
            <w:sz w:val="26"/>
            <w:szCs w:val="26"/>
            <w:lang w:val="en-US"/>
          </w:rPr>
          <w:t>ru</w:t>
        </w:r>
        <w:proofErr w:type="spellEnd"/>
      </w:hyperlink>
      <w:r w:rsidR="00B1585C" w:rsidRPr="00B1585C">
        <w:rPr>
          <w:bCs/>
          <w:spacing w:val="6"/>
          <w:kern w:val="32"/>
          <w:sz w:val="26"/>
          <w:szCs w:val="26"/>
        </w:rPr>
        <w:t>.</w:t>
      </w:r>
    </w:p>
    <w:p w:rsidR="00B1585C" w:rsidRPr="00B1585C" w:rsidRDefault="00590F13" w:rsidP="00C93A8F">
      <w:pPr>
        <w:ind w:firstLine="360"/>
        <w:rPr>
          <w:bCs/>
          <w:spacing w:val="6"/>
          <w:kern w:val="32"/>
          <w:sz w:val="26"/>
          <w:szCs w:val="26"/>
        </w:rPr>
      </w:pPr>
      <w:r>
        <w:rPr>
          <w:bCs/>
          <w:spacing w:val="6"/>
          <w:kern w:val="32"/>
          <w:sz w:val="26"/>
          <w:szCs w:val="26"/>
        </w:rPr>
        <w:t>6</w:t>
      </w:r>
      <w:r w:rsidR="00B1585C" w:rsidRPr="00B1585C">
        <w:rPr>
          <w:bCs/>
          <w:spacing w:val="6"/>
          <w:kern w:val="32"/>
          <w:sz w:val="26"/>
          <w:szCs w:val="26"/>
        </w:rPr>
        <w:t xml:space="preserve">. </w:t>
      </w:r>
      <w:proofErr w:type="gramStart"/>
      <w:r w:rsidR="00B1585C" w:rsidRPr="00B1585C">
        <w:rPr>
          <w:bCs/>
          <w:spacing w:val="6"/>
          <w:kern w:val="32"/>
          <w:sz w:val="26"/>
          <w:szCs w:val="26"/>
        </w:rPr>
        <w:t>Контроль за</w:t>
      </w:r>
      <w:proofErr w:type="gramEnd"/>
      <w:r w:rsidR="00B1585C" w:rsidRPr="00B1585C">
        <w:rPr>
          <w:bCs/>
          <w:spacing w:val="6"/>
          <w:kern w:val="32"/>
          <w:sz w:val="26"/>
          <w:szCs w:val="26"/>
        </w:rPr>
        <w:t xml:space="preserve"> исполнением настоящего распоряжения оставляю за собой.</w:t>
      </w:r>
    </w:p>
    <w:p w:rsidR="0024039A" w:rsidRPr="00A45DE8" w:rsidRDefault="0024039A" w:rsidP="0024039A"/>
    <w:p w:rsidR="0024039A" w:rsidRPr="00A45DE8" w:rsidRDefault="009C37D3" w:rsidP="0024039A">
      <w:pPr>
        <w:pStyle w:val="1"/>
        <w:jc w:val="both"/>
        <w:rPr>
          <w:rFonts w:ascii="Times New Roman" w:hAnsi="Times New Roman" w:cs="Times New Roman"/>
          <w:sz w:val="27"/>
          <w:szCs w:val="27"/>
        </w:rPr>
      </w:pPr>
      <w:r>
        <w:rPr>
          <w:rFonts w:ascii="Times New Roman" w:hAnsi="Times New Roman" w:cs="Times New Roman"/>
          <w:spacing w:val="-8"/>
          <w:sz w:val="27"/>
          <w:szCs w:val="27"/>
        </w:rPr>
        <w:t xml:space="preserve">Глава </w:t>
      </w:r>
      <w:r w:rsidR="0024039A" w:rsidRPr="00A45DE8">
        <w:rPr>
          <w:rFonts w:ascii="Times New Roman" w:hAnsi="Times New Roman" w:cs="Times New Roman"/>
          <w:spacing w:val="-8"/>
          <w:sz w:val="27"/>
          <w:szCs w:val="27"/>
        </w:rPr>
        <w:t xml:space="preserve"> муниципального образования</w:t>
      </w:r>
      <w:r w:rsidR="00B44E8E" w:rsidRPr="00B44E8E">
        <w:rPr>
          <w:rFonts w:ascii="Times New Roman" w:hAnsi="Times New Roman" w:cs="Times New Roman"/>
          <w:spacing w:val="-8"/>
          <w:sz w:val="27"/>
          <w:szCs w:val="27"/>
        </w:rPr>
        <w:t xml:space="preserve">                                                         </w:t>
      </w:r>
      <w:r>
        <w:rPr>
          <w:rFonts w:ascii="Times New Roman" w:hAnsi="Times New Roman" w:cs="Times New Roman"/>
          <w:sz w:val="27"/>
          <w:szCs w:val="27"/>
        </w:rPr>
        <w:t>Ж.К. Мусин</w:t>
      </w:r>
    </w:p>
    <w:p w:rsidR="003037FB" w:rsidRPr="00884FCD" w:rsidRDefault="003037FB" w:rsidP="0024039A">
      <w:pPr>
        <w:jc w:val="center"/>
        <w:rPr>
          <w:b/>
          <w:sz w:val="26"/>
          <w:szCs w:val="26"/>
        </w:rPr>
      </w:pPr>
    </w:p>
    <w:sectPr w:rsidR="003037FB" w:rsidRPr="00884FCD" w:rsidSect="00303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537C"/>
    <w:multiLevelType w:val="hybridMultilevel"/>
    <w:tmpl w:val="9536B5A6"/>
    <w:lvl w:ilvl="0" w:tplc="04190011">
      <w:start w:val="1"/>
      <w:numFmt w:val="decimal"/>
      <w:lvlText w:val="%1)"/>
      <w:lvlJc w:val="left"/>
      <w:pPr>
        <w:ind w:left="720" w:hanging="360"/>
      </w:pPr>
      <w:rPr>
        <w:rFonts w:hint="default"/>
      </w:rPr>
    </w:lvl>
    <w:lvl w:ilvl="1" w:tplc="B10495FE">
      <w:start w:val="1"/>
      <w:numFmt w:val="bullet"/>
      <w:lvlText w:val="o"/>
      <w:lvlJc w:val="left"/>
      <w:pPr>
        <w:ind w:left="1440" w:hanging="360"/>
      </w:pPr>
      <w:rPr>
        <w:rFonts w:ascii="Courier New" w:hAnsi="Courier New" w:hint="default"/>
      </w:rPr>
    </w:lvl>
    <w:lvl w:ilvl="2" w:tplc="B492D1D4">
      <w:start w:val="1"/>
      <w:numFmt w:val="bullet"/>
      <w:lvlText w:val=""/>
      <w:lvlJc w:val="left"/>
      <w:pPr>
        <w:ind w:left="2160" w:hanging="360"/>
      </w:pPr>
      <w:rPr>
        <w:rFonts w:ascii="Wingdings" w:hAnsi="Wingdings" w:hint="default"/>
      </w:rPr>
    </w:lvl>
    <w:lvl w:ilvl="3" w:tplc="4FEA2126">
      <w:start w:val="1"/>
      <w:numFmt w:val="bullet"/>
      <w:lvlText w:val=""/>
      <w:lvlJc w:val="left"/>
      <w:pPr>
        <w:ind w:left="2880" w:hanging="360"/>
      </w:pPr>
      <w:rPr>
        <w:rFonts w:ascii="Symbol" w:hAnsi="Symbol" w:hint="default"/>
      </w:rPr>
    </w:lvl>
    <w:lvl w:ilvl="4" w:tplc="F13E66BE">
      <w:start w:val="1"/>
      <w:numFmt w:val="bullet"/>
      <w:lvlText w:val="o"/>
      <w:lvlJc w:val="left"/>
      <w:pPr>
        <w:ind w:left="3600" w:hanging="360"/>
      </w:pPr>
      <w:rPr>
        <w:rFonts w:ascii="Courier New" w:hAnsi="Courier New" w:hint="default"/>
      </w:rPr>
    </w:lvl>
    <w:lvl w:ilvl="5" w:tplc="0AB8A95E">
      <w:start w:val="1"/>
      <w:numFmt w:val="bullet"/>
      <w:lvlText w:val=""/>
      <w:lvlJc w:val="left"/>
      <w:pPr>
        <w:ind w:left="4320" w:hanging="360"/>
      </w:pPr>
      <w:rPr>
        <w:rFonts w:ascii="Wingdings" w:hAnsi="Wingdings" w:hint="default"/>
      </w:rPr>
    </w:lvl>
    <w:lvl w:ilvl="6" w:tplc="076AAB0C">
      <w:start w:val="1"/>
      <w:numFmt w:val="bullet"/>
      <w:lvlText w:val=""/>
      <w:lvlJc w:val="left"/>
      <w:pPr>
        <w:ind w:left="5040" w:hanging="360"/>
      </w:pPr>
      <w:rPr>
        <w:rFonts w:ascii="Symbol" w:hAnsi="Symbol" w:hint="default"/>
      </w:rPr>
    </w:lvl>
    <w:lvl w:ilvl="7" w:tplc="56A212BA">
      <w:start w:val="1"/>
      <w:numFmt w:val="bullet"/>
      <w:lvlText w:val="o"/>
      <w:lvlJc w:val="left"/>
      <w:pPr>
        <w:ind w:left="5760" w:hanging="360"/>
      </w:pPr>
      <w:rPr>
        <w:rFonts w:ascii="Courier New" w:hAnsi="Courier New" w:hint="default"/>
      </w:rPr>
    </w:lvl>
    <w:lvl w:ilvl="8" w:tplc="C71E3CD8">
      <w:start w:val="1"/>
      <w:numFmt w:val="bullet"/>
      <w:lvlText w:val=""/>
      <w:lvlJc w:val="left"/>
      <w:pPr>
        <w:ind w:left="6480" w:hanging="360"/>
      </w:pPr>
      <w:rPr>
        <w:rFonts w:ascii="Wingdings" w:hAnsi="Wingdings" w:hint="default"/>
      </w:rPr>
    </w:lvl>
  </w:abstractNum>
  <w:abstractNum w:abstractNumId="1">
    <w:nsid w:val="72585D8F"/>
    <w:multiLevelType w:val="hybridMultilevel"/>
    <w:tmpl w:val="E042CA74"/>
    <w:lvl w:ilvl="0" w:tplc="BFF4747A">
      <w:start w:val="1"/>
      <w:numFmt w:val="decimal"/>
      <w:lvlText w:val="%1."/>
      <w:lvlJc w:val="left"/>
      <w:pPr>
        <w:tabs>
          <w:tab w:val="num" w:pos="1485"/>
        </w:tabs>
        <w:ind w:left="1485" w:hanging="72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4930"/>
    <w:rsid w:val="00040AE2"/>
    <w:rsid w:val="00134930"/>
    <w:rsid w:val="001D2073"/>
    <w:rsid w:val="0024039A"/>
    <w:rsid w:val="003037FB"/>
    <w:rsid w:val="0031640A"/>
    <w:rsid w:val="00443978"/>
    <w:rsid w:val="00474E7F"/>
    <w:rsid w:val="004E558E"/>
    <w:rsid w:val="00526A40"/>
    <w:rsid w:val="005657DF"/>
    <w:rsid w:val="00590F13"/>
    <w:rsid w:val="005D05E9"/>
    <w:rsid w:val="005E46AE"/>
    <w:rsid w:val="00744A21"/>
    <w:rsid w:val="00810B97"/>
    <w:rsid w:val="00884FCD"/>
    <w:rsid w:val="008D19E2"/>
    <w:rsid w:val="00901906"/>
    <w:rsid w:val="009C37D3"/>
    <w:rsid w:val="00A0677B"/>
    <w:rsid w:val="00A43780"/>
    <w:rsid w:val="00B1585C"/>
    <w:rsid w:val="00B44E8E"/>
    <w:rsid w:val="00B619CE"/>
    <w:rsid w:val="00C23E5E"/>
    <w:rsid w:val="00C93A8F"/>
    <w:rsid w:val="00DC5500"/>
    <w:rsid w:val="00DD1667"/>
    <w:rsid w:val="00F04407"/>
    <w:rsid w:val="00F104D8"/>
    <w:rsid w:val="00F2037A"/>
    <w:rsid w:val="00FB5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039A"/>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93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4930"/>
    <w:rPr>
      <w:rFonts w:ascii="Tahoma" w:hAnsi="Tahoma" w:cs="Tahoma"/>
      <w:sz w:val="16"/>
      <w:szCs w:val="16"/>
    </w:rPr>
  </w:style>
  <w:style w:type="character" w:customStyle="1" w:styleId="a5">
    <w:name w:val="Текст выноски Знак"/>
    <w:basedOn w:val="a0"/>
    <w:link w:val="a4"/>
    <w:uiPriority w:val="99"/>
    <w:semiHidden/>
    <w:rsid w:val="00134930"/>
    <w:rPr>
      <w:rFonts w:ascii="Tahoma" w:eastAsia="Times New Roman" w:hAnsi="Tahoma" w:cs="Tahoma"/>
      <w:sz w:val="16"/>
      <w:szCs w:val="16"/>
      <w:lang w:eastAsia="ru-RU"/>
    </w:rPr>
  </w:style>
  <w:style w:type="character" w:customStyle="1" w:styleId="10">
    <w:name w:val="Заголовок 1 Знак"/>
    <w:basedOn w:val="a0"/>
    <w:link w:val="1"/>
    <w:rsid w:val="0024039A"/>
    <w:rPr>
      <w:rFonts w:ascii="Arial" w:eastAsia="Times New Roman" w:hAnsi="Arial" w:cs="Arial"/>
      <w:b/>
      <w:bCs/>
      <w:kern w:val="32"/>
      <w:sz w:val="32"/>
      <w:szCs w:val="32"/>
      <w:lang w:eastAsia="ru-RU"/>
    </w:rPr>
  </w:style>
  <w:style w:type="character" w:styleId="a6">
    <w:name w:val="Hyperlink"/>
    <w:basedOn w:val="a0"/>
    <w:uiPriority w:val="99"/>
    <w:unhideWhenUsed/>
    <w:rsid w:val="00B158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039A"/>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93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4930"/>
    <w:rPr>
      <w:rFonts w:ascii="Tahoma" w:hAnsi="Tahoma" w:cs="Tahoma"/>
      <w:sz w:val="16"/>
      <w:szCs w:val="16"/>
    </w:rPr>
  </w:style>
  <w:style w:type="character" w:customStyle="1" w:styleId="a5">
    <w:name w:val="Текст выноски Знак"/>
    <w:basedOn w:val="a0"/>
    <w:link w:val="a4"/>
    <w:uiPriority w:val="99"/>
    <w:semiHidden/>
    <w:rsid w:val="00134930"/>
    <w:rPr>
      <w:rFonts w:ascii="Tahoma" w:eastAsia="Times New Roman" w:hAnsi="Tahoma" w:cs="Tahoma"/>
      <w:sz w:val="16"/>
      <w:szCs w:val="16"/>
      <w:lang w:eastAsia="ru-RU"/>
    </w:rPr>
  </w:style>
  <w:style w:type="character" w:customStyle="1" w:styleId="10">
    <w:name w:val="Заголовок 1 Знак"/>
    <w:basedOn w:val="a0"/>
    <w:link w:val="1"/>
    <w:rsid w:val="0024039A"/>
    <w:rPr>
      <w:rFonts w:ascii="Arial" w:eastAsia="Times New Roman" w:hAnsi="Arial" w:cs="Arial"/>
      <w:b/>
      <w:bCs/>
      <w:kern w:val="32"/>
      <w:sz w:val="32"/>
      <w:szCs w:val="32"/>
      <w:lang w:eastAsia="ru-RU"/>
    </w:rPr>
  </w:style>
  <w:style w:type="character" w:styleId="a6">
    <w:name w:val="Hyperlink"/>
    <w:basedOn w:val="a0"/>
    <w:uiPriority w:val="99"/>
    <w:unhideWhenUsed/>
    <w:rsid w:val="00B15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zemlya.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ОРГИКИ</dc:creator>
  <cp:lastModifiedBy>Admin</cp:lastModifiedBy>
  <cp:revision>8</cp:revision>
  <cp:lastPrinted>2020-06-26T12:06:00Z</cp:lastPrinted>
  <dcterms:created xsi:type="dcterms:W3CDTF">2019-10-07T11:58:00Z</dcterms:created>
  <dcterms:modified xsi:type="dcterms:W3CDTF">2020-06-29T08:07:00Z</dcterms:modified>
</cp:coreProperties>
</file>