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AF" w:rsidRDefault="00365008" w:rsidP="00963730">
      <w:pPr>
        <w:jc w:val="center"/>
      </w:pPr>
      <w:r>
        <w:rPr>
          <w:noProof/>
        </w:rPr>
        <w:drawing>
          <wp:inline distT="0" distB="0" distL="0" distR="0">
            <wp:extent cx="603250" cy="800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03250" cy="800100"/>
                    </a:xfrm>
                    <a:prstGeom prst="rect">
                      <a:avLst/>
                    </a:prstGeom>
                    <a:noFill/>
                    <a:ln w="9525">
                      <a:noFill/>
                      <a:miter lim="800000"/>
                      <a:headEnd/>
                      <a:tailEnd/>
                    </a:ln>
                  </pic:spPr>
                </pic:pic>
              </a:graphicData>
            </a:graphic>
          </wp:inline>
        </w:drawing>
      </w:r>
    </w:p>
    <w:p w:rsidR="002653AF" w:rsidRDefault="00963730" w:rsidP="00A729D1">
      <w:pPr>
        <w:jc w:val="center"/>
        <w:rPr>
          <w:b/>
          <w:sz w:val="26"/>
          <w:szCs w:val="32"/>
        </w:rPr>
      </w:pPr>
      <w:r>
        <w:rPr>
          <w:b/>
          <w:sz w:val="26"/>
          <w:szCs w:val="32"/>
        </w:rPr>
        <w:t xml:space="preserve">АДМИНИСТРАЦИЯ </w:t>
      </w:r>
      <w:r w:rsidR="002653AF" w:rsidRPr="00A729D1">
        <w:rPr>
          <w:b/>
          <w:sz w:val="26"/>
          <w:szCs w:val="26"/>
        </w:rPr>
        <w:t>М</w:t>
      </w:r>
      <w:r w:rsidR="002653AF">
        <w:rPr>
          <w:b/>
          <w:sz w:val="26"/>
          <w:szCs w:val="26"/>
        </w:rPr>
        <w:t>УНИЦИПАЛЬНОГО ОБРАЗОВАНИЯ</w:t>
      </w:r>
    </w:p>
    <w:p w:rsidR="002653AF" w:rsidRDefault="00D5255F" w:rsidP="00A729D1">
      <w:pPr>
        <w:jc w:val="center"/>
        <w:rPr>
          <w:b/>
          <w:sz w:val="26"/>
          <w:szCs w:val="26"/>
        </w:rPr>
      </w:pPr>
      <w:r>
        <w:rPr>
          <w:b/>
          <w:sz w:val="26"/>
          <w:szCs w:val="26"/>
        </w:rPr>
        <w:t>ГОРОДСКОЙ ОКРУГ</w:t>
      </w:r>
      <w:r w:rsidR="002653AF">
        <w:rPr>
          <w:b/>
          <w:sz w:val="26"/>
          <w:szCs w:val="26"/>
        </w:rPr>
        <w:t xml:space="preserve"> "НОВАЯ ЗЕМЛЯ"</w:t>
      </w:r>
    </w:p>
    <w:p w:rsidR="002653AF" w:rsidRPr="00A729D1" w:rsidRDefault="002653AF" w:rsidP="002653AF">
      <w:pPr>
        <w:jc w:val="center"/>
        <w:rPr>
          <w:sz w:val="26"/>
          <w:szCs w:val="26"/>
        </w:rPr>
      </w:pPr>
    </w:p>
    <w:p w:rsidR="002653AF" w:rsidRDefault="00AC2946" w:rsidP="002653AF">
      <w:pPr>
        <w:jc w:val="center"/>
        <w:rPr>
          <w:b/>
          <w:spacing w:val="20"/>
          <w:sz w:val="32"/>
          <w:szCs w:val="32"/>
        </w:rPr>
      </w:pPr>
      <w:r>
        <w:rPr>
          <w:b/>
          <w:spacing w:val="20"/>
          <w:sz w:val="32"/>
          <w:szCs w:val="32"/>
        </w:rPr>
        <w:t>РАСПОРЯЖЕНИЕ</w:t>
      </w:r>
    </w:p>
    <w:p w:rsidR="002653AF" w:rsidRDefault="002653AF" w:rsidP="002653AF">
      <w:pPr>
        <w:jc w:val="center"/>
        <w:rPr>
          <w:sz w:val="26"/>
          <w:szCs w:val="26"/>
        </w:rPr>
      </w:pPr>
    </w:p>
    <w:p w:rsidR="002653AF" w:rsidRPr="004C38E3" w:rsidRDefault="00456D63" w:rsidP="002653AF">
      <w:pPr>
        <w:jc w:val="center"/>
        <w:rPr>
          <w:sz w:val="26"/>
          <w:szCs w:val="26"/>
        </w:rPr>
      </w:pPr>
      <w:r>
        <w:rPr>
          <w:sz w:val="26"/>
          <w:szCs w:val="26"/>
        </w:rPr>
        <w:t>«</w:t>
      </w:r>
      <w:r w:rsidR="006A362D">
        <w:rPr>
          <w:sz w:val="26"/>
          <w:szCs w:val="26"/>
        </w:rPr>
        <w:t>11</w:t>
      </w:r>
      <w:r>
        <w:rPr>
          <w:sz w:val="26"/>
          <w:szCs w:val="26"/>
        </w:rPr>
        <w:t xml:space="preserve">» </w:t>
      </w:r>
      <w:r w:rsidR="00624E5C">
        <w:rPr>
          <w:sz w:val="26"/>
          <w:szCs w:val="26"/>
        </w:rPr>
        <w:t>ноября</w:t>
      </w:r>
      <w:r w:rsidR="0096495B">
        <w:rPr>
          <w:sz w:val="26"/>
          <w:szCs w:val="26"/>
        </w:rPr>
        <w:t xml:space="preserve"> 20</w:t>
      </w:r>
      <w:r w:rsidR="000558CD">
        <w:rPr>
          <w:sz w:val="26"/>
          <w:szCs w:val="26"/>
        </w:rPr>
        <w:t>21</w:t>
      </w:r>
      <w:r w:rsidR="00624E5C">
        <w:rPr>
          <w:sz w:val="26"/>
          <w:szCs w:val="26"/>
        </w:rPr>
        <w:t xml:space="preserve"> </w:t>
      </w:r>
      <w:r w:rsidR="007B214D">
        <w:rPr>
          <w:sz w:val="26"/>
          <w:szCs w:val="26"/>
        </w:rPr>
        <w:t xml:space="preserve">г. </w:t>
      </w:r>
      <w:r w:rsidR="002653AF" w:rsidRPr="004C38E3">
        <w:rPr>
          <w:sz w:val="26"/>
          <w:szCs w:val="26"/>
        </w:rPr>
        <w:t>№</w:t>
      </w:r>
      <w:r w:rsidR="006A362D">
        <w:rPr>
          <w:sz w:val="26"/>
          <w:szCs w:val="26"/>
        </w:rPr>
        <w:t xml:space="preserve"> 176</w:t>
      </w:r>
    </w:p>
    <w:p w:rsidR="002653AF" w:rsidRDefault="002653AF" w:rsidP="002653AF">
      <w:pPr>
        <w:jc w:val="center"/>
        <w:rPr>
          <w:sz w:val="26"/>
          <w:szCs w:val="26"/>
        </w:rPr>
      </w:pPr>
    </w:p>
    <w:p w:rsidR="002653AF" w:rsidRDefault="00273528" w:rsidP="002653AF">
      <w:pPr>
        <w:jc w:val="center"/>
        <w:rPr>
          <w:sz w:val="26"/>
          <w:szCs w:val="26"/>
        </w:rPr>
      </w:pPr>
      <w:proofErr w:type="spellStart"/>
      <w:r>
        <w:rPr>
          <w:sz w:val="26"/>
          <w:szCs w:val="26"/>
        </w:rPr>
        <w:t>рп</w:t>
      </w:r>
      <w:proofErr w:type="spellEnd"/>
      <w:r>
        <w:rPr>
          <w:sz w:val="26"/>
          <w:szCs w:val="26"/>
        </w:rPr>
        <w:t xml:space="preserve"> Белушья Губа</w:t>
      </w:r>
    </w:p>
    <w:p w:rsidR="003E2F7B" w:rsidRDefault="003E2F7B" w:rsidP="00E81B28">
      <w:pPr>
        <w:jc w:val="center"/>
        <w:rPr>
          <w:sz w:val="26"/>
          <w:szCs w:val="26"/>
        </w:rPr>
      </w:pPr>
    </w:p>
    <w:p w:rsidR="00624E5C" w:rsidRDefault="00624E5C" w:rsidP="00624E5C">
      <w:pPr>
        <w:jc w:val="center"/>
        <w:rPr>
          <w:b/>
          <w:sz w:val="28"/>
          <w:szCs w:val="28"/>
        </w:rPr>
      </w:pPr>
      <w:r>
        <w:rPr>
          <w:b/>
          <w:sz w:val="28"/>
          <w:szCs w:val="28"/>
        </w:rPr>
        <w:t>Об утверждении Порядка</w:t>
      </w:r>
      <w:bookmarkStart w:id="0" w:name="_Hlk66035932"/>
      <w:r>
        <w:rPr>
          <w:b/>
          <w:sz w:val="28"/>
          <w:szCs w:val="28"/>
        </w:rPr>
        <w:t xml:space="preserve"> </w:t>
      </w:r>
      <w:r w:rsidR="006A362D">
        <w:rPr>
          <w:b/>
          <w:sz w:val="28"/>
          <w:szCs w:val="28"/>
        </w:rPr>
        <w:t>предоставления мер</w:t>
      </w:r>
      <w:r w:rsidRPr="00140B48">
        <w:rPr>
          <w:b/>
          <w:sz w:val="28"/>
          <w:szCs w:val="28"/>
        </w:rPr>
        <w:t xml:space="preserve"> социальной поддержки в виде обеспечения новогодними подарками </w:t>
      </w:r>
    </w:p>
    <w:p w:rsidR="00FC0D1D" w:rsidRPr="00624E5C" w:rsidRDefault="006A362D" w:rsidP="002D5D23">
      <w:pPr>
        <w:jc w:val="center"/>
        <w:rPr>
          <w:rStyle w:val="FontStyle12"/>
          <w:bCs w:val="0"/>
          <w:sz w:val="28"/>
          <w:szCs w:val="28"/>
        </w:rPr>
      </w:pPr>
      <w:r>
        <w:rPr>
          <w:b/>
          <w:sz w:val="28"/>
          <w:szCs w:val="28"/>
        </w:rPr>
        <w:t>д</w:t>
      </w:r>
      <w:r w:rsidR="00624E5C" w:rsidRPr="00140B48">
        <w:rPr>
          <w:b/>
          <w:sz w:val="28"/>
          <w:szCs w:val="28"/>
        </w:rPr>
        <w:t>етей</w:t>
      </w:r>
      <w:r>
        <w:rPr>
          <w:b/>
          <w:sz w:val="28"/>
          <w:szCs w:val="28"/>
        </w:rPr>
        <w:t>,</w:t>
      </w:r>
      <w:r w:rsidR="00624E5C" w:rsidRPr="00140B48">
        <w:rPr>
          <w:b/>
          <w:sz w:val="28"/>
          <w:szCs w:val="28"/>
        </w:rPr>
        <w:t xml:space="preserve"> </w:t>
      </w:r>
      <w:bookmarkEnd w:id="0"/>
      <w:r w:rsidR="00624E5C">
        <w:rPr>
          <w:b/>
          <w:sz w:val="28"/>
          <w:szCs w:val="28"/>
        </w:rPr>
        <w:t xml:space="preserve">проживающих </w:t>
      </w:r>
      <w:r w:rsidR="00273528" w:rsidRPr="00963730">
        <w:rPr>
          <w:rStyle w:val="FontStyle12"/>
          <w:sz w:val="26"/>
          <w:szCs w:val="26"/>
        </w:rPr>
        <w:t xml:space="preserve">на территории муниципального образования </w:t>
      </w:r>
    </w:p>
    <w:p w:rsidR="00273528" w:rsidRPr="00963730" w:rsidRDefault="00273528" w:rsidP="002D5D23">
      <w:pPr>
        <w:jc w:val="center"/>
        <w:rPr>
          <w:rStyle w:val="FontStyle12"/>
          <w:sz w:val="26"/>
          <w:szCs w:val="26"/>
        </w:rPr>
      </w:pPr>
      <w:r w:rsidRPr="00963730">
        <w:rPr>
          <w:rStyle w:val="FontStyle12"/>
          <w:sz w:val="26"/>
          <w:szCs w:val="26"/>
        </w:rPr>
        <w:t>городского округа «Новая Земля»</w:t>
      </w:r>
    </w:p>
    <w:p w:rsidR="00FC0D1D" w:rsidRPr="00963730" w:rsidRDefault="00FC0D1D" w:rsidP="002D5D23">
      <w:pPr>
        <w:jc w:val="center"/>
        <w:rPr>
          <w:rStyle w:val="FontStyle12"/>
          <w:sz w:val="26"/>
          <w:szCs w:val="26"/>
        </w:rPr>
      </w:pPr>
    </w:p>
    <w:p w:rsidR="00CF475D" w:rsidRPr="00624E5C" w:rsidRDefault="00624E5C" w:rsidP="006F3BD9">
      <w:pPr>
        <w:ind w:firstLine="567"/>
        <w:jc w:val="both"/>
        <w:rPr>
          <w:rStyle w:val="FontStyle14"/>
          <w:sz w:val="26"/>
          <w:szCs w:val="26"/>
        </w:rPr>
      </w:pPr>
      <w:r w:rsidRPr="00624E5C">
        <w:rPr>
          <w:color w:val="000000"/>
          <w:sz w:val="26"/>
          <w:szCs w:val="26"/>
        </w:rPr>
        <w:t>В соответствии с  Федеральным законом от 06 октября 2003 № 131-ФЗ «Об общих принципах организации местного самоуправления в Российской Федерации» и в целях дополнительной социальной поддержки детей, проживающих на территории муниципального образования городской округ «Новая Земля»</w:t>
      </w:r>
      <w:r w:rsidR="00273528" w:rsidRPr="00624E5C">
        <w:rPr>
          <w:sz w:val="26"/>
          <w:szCs w:val="26"/>
        </w:rPr>
        <w:t>,</w:t>
      </w:r>
    </w:p>
    <w:p w:rsidR="00D459A2" w:rsidRDefault="006A362D" w:rsidP="006F3BD9">
      <w:pPr>
        <w:jc w:val="both"/>
        <w:rPr>
          <w:b/>
          <w:sz w:val="26"/>
          <w:szCs w:val="26"/>
        </w:rPr>
      </w:pPr>
      <w:proofErr w:type="spellStart"/>
      <w:proofErr w:type="gramStart"/>
      <w:r w:rsidRPr="00F32E81">
        <w:rPr>
          <w:b/>
          <w:sz w:val="26"/>
          <w:szCs w:val="26"/>
        </w:rPr>
        <w:t>р</w:t>
      </w:r>
      <w:proofErr w:type="spellEnd"/>
      <w:proofErr w:type="gramEnd"/>
      <w:r w:rsidRPr="00F32E81">
        <w:rPr>
          <w:b/>
          <w:sz w:val="26"/>
          <w:szCs w:val="26"/>
        </w:rPr>
        <w:t xml:space="preserve"> а с </w:t>
      </w:r>
      <w:proofErr w:type="spellStart"/>
      <w:r w:rsidRPr="00F32E81">
        <w:rPr>
          <w:b/>
          <w:sz w:val="26"/>
          <w:szCs w:val="26"/>
        </w:rPr>
        <w:t>п</w:t>
      </w:r>
      <w:proofErr w:type="spellEnd"/>
      <w:r w:rsidRPr="00F32E81">
        <w:rPr>
          <w:b/>
          <w:sz w:val="26"/>
          <w:szCs w:val="26"/>
        </w:rPr>
        <w:t xml:space="preserve"> о </w:t>
      </w:r>
      <w:proofErr w:type="spellStart"/>
      <w:r w:rsidRPr="00F32E81">
        <w:rPr>
          <w:b/>
          <w:sz w:val="26"/>
          <w:szCs w:val="26"/>
        </w:rPr>
        <w:t>р</w:t>
      </w:r>
      <w:proofErr w:type="spellEnd"/>
      <w:r w:rsidRPr="00F32E81">
        <w:rPr>
          <w:b/>
          <w:sz w:val="26"/>
          <w:szCs w:val="26"/>
        </w:rPr>
        <w:t xml:space="preserve"> я ж а </w:t>
      </w:r>
      <w:proofErr w:type="spellStart"/>
      <w:r w:rsidRPr="00F32E81">
        <w:rPr>
          <w:b/>
          <w:sz w:val="26"/>
          <w:szCs w:val="26"/>
        </w:rPr>
        <w:t>ю</w:t>
      </w:r>
      <w:proofErr w:type="spellEnd"/>
      <w:r w:rsidRPr="00F32E81">
        <w:rPr>
          <w:b/>
          <w:sz w:val="26"/>
          <w:szCs w:val="26"/>
        </w:rPr>
        <w:t xml:space="preserve"> с ь</w:t>
      </w:r>
      <w:r w:rsidR="00D459A2" w:rsidRPr="005B67FB">
        <w:rPr>
          <w:b/>
          <w:sz w:val="26"/>
          <w:szCs w:val="26"/>
        </w:rPr>
        <w:t>:</w:t>
      </w:r>
    </w:p>
    <w:p w:rsidR="00293BF9" w:rsidRPr="00E81B28" w:rsidRDefault="00293BF9" w:rsidP="00E81B28">
      <w:pPr>
        <w:jc w:val="both"/>
        <w:rPr>
          <w:sz w:val="26"/>
          <w:szCs w:val="26"/>
        </w:rPr>
      </w:pPr>
    </w:p>
    <w:p w:rsidR="007D5FE8" w:rsidRPr="00624E5C" w:rsidRDefault="00624E5C" w:rsidP="00624E5C">
      <w:pPr>
        <w:ind w:firstLine="567"/>
        <w:jc w:val="both"/>
        <w:rPr>
          <w:sz w:val="26"/>
          <w:szCs w:val="26"/>
        </w:rPr>
      </w:pPr>
      <w:r>
        <w:rPr>
          <w:sz w:val="26"/>
          <w:szCs w:val="26"/>
        </w:rPr>
        <w:tab/>
      </w:r>
      <w:r w:rsidR="006F3BD9">
        <w:rPr>
          <w:sz w:val="26"/>
          <w:szCs w:val="26"/>
        </w:rPr>
        <w:t>1</w:t>
      </w:r>
      <w:r w:rsidR="006F3BD9" w:rsidRPr="00624E5C">
        <w:rPr>
          <w:sz w:val="26"/>
          <w:szCs w:val="26"/>
        </w:rPr>
        <w:t>.</w:t>
      </w:r>
      <w:r w:rsidRPr="00624E5C">
        <w:rPr>
          <w:color w:val="000000"/>
          <w:sz w:val="26"/>
          <w:szCs w:val="26"/>
        </w:rPr>
        <w:t xml:space="preserve"> Утвер</w:t>
      </w:r>
      <w:r w:rsidR="006A362D">
        <w:rPr>
          <w:color w:val="000000"/>
          <w:sz w:val="26"/>
          <w:szCs w:val="26"/>
        </w:rPr>
        <w:t>дить Порядок предоставления мер</w:t>
      </w:r>
      <w:r w:rsidRPr="00624E5C">
        <w:rPr>
          <w:color w:val="000000"/>
          <w:sz w:val="26"/>
          <w:szCs w:val="26"/>
        </w:rPr>
        <w:t xml:space="preserve"> социальной поддержки в виде обеспечения новогодними подарками детей, проживающих на территории муниципального образования городской округ «Новая Земля» согласно приложению.</w:t>
      </w:r>
    </w:p>
    <w:p w:rsidR="007D5FE8" w:rsidRPr="00624E5C" w:rsidRDefault="00624E5C" w:rsidP="00624E5C">
      <w:pPr>
        <w:ind w:firstLine="684"/>
        <w:jc w:val="both"/>
        <w:rPr>
          <w:sz w:val="26"/>
          <w:szCs w:val="26"/>
        </w:rPr>
      </w:pPr>
      <w:r w:rsidRPr="00624E5C">
        <w:rPr>
          <w:sz w:val="26"/>
          <w:szCs w:val="26"/>
        </w:rPr>
        <w:t>2</w:t>
      </w:r>
      <w:r w:rsidR="009F2267" w:rsidRPr="00624E5C">
        <w:rPr>
          <w:sz w:val="26"/>
          <w:szCs w:val="26"/>
        </w:rPr>
        <w:t xml:space="preserve">. </w:t>
      </w:r>
      <w:r w:rsidR="00AC2946">
        <w:rPr>
          <w:sz w:val="26"/>
          <w:szCs w:val="26"/>
        </w:rPr>
        <w:t>Данное распоряжение</w:t>
      </w:r>
      <w:r w:rsidR="00407002" w:rsidRPr="00624E5C">
        <w:rPr>
          <w:sz w:val="26"/>
          <w:szCs w:val="26"/>
        </w:rPr>
        <w:t xml:space="preserve"> подлежит опубликованию в газете «</w:t>
      </w:r>
      <w:proofErr w:type="spellStart"/>
      <w:r w:rsidR="00407002" w:rsidRPr="00624E5C">
        <w:rPr>
          <w:sz w:val="26"/>
          <w:szCs w:val="26"/>
        </w:rPr>
        <w:t>Новоземельские</w:t>
      </w:r>
      <w:proofErr w:type="spellEnd"/>
      <w:r w:rsidR="00407002" w:rsidRPr="00624E5C">
        <w:rPr>
          <w:sz w:val="26"/>
          <w:szCs w:val="26"/>
        </w:rPr>
        <w:t xml:space="preserve"> вести»</w:t>
      </w:r>
      <w:r w:rsidR="009F2267" w:rsidRPr="00624E5C">
        <w:rPr>
          <w:sz w:val="26"/>
          <w:szCs w:val="26"/>
        </w:rPr>
        <w:t xml:space="preserve"> и</w:t>
      </w:r>
      <w:r w:rsidR="006A362D">
        <w:rPr>
          <w:sz w:val="26"/>
          <w:szCs w:val="26"/>
        </w:rPr>
        <w:t xml:space="preserve"> размещению</w:t>
      </w:r>
      <w:r w:rsidR="009F2267" w:rsidRPr="00624E5C">
        <w:rPr>
          <w:sz w:val="26"/>
          <w:szCs w:val="26"/>
        </w:rPr>
        <w:t xml:space="preserve"> на сайте муниципального образования городской округ «Новая Земля» в сети Интернет</w:t>
      </w:r>
      <w:r w:rsidR="00407002" w:rsidRPr="00624E5C">
        <w:rPr>
          <w:sz w:val="26"/>
          <w:szCs w:val="26"/>
        </w:rPr>
        <w:t>.</w:t>
      </w:r>
    </w:p>
    <w:p w:rsidR="006F3BD9" w:rsidRPr="00624E5C" w:rsidRDefault="00624E5C" w:rsidP="00407002">
      <w:pPr>
        <w:ind w:firstLine="709"/>
        <w:jc w:val="both"/>
        <w:rPr>
          <w:sz w:val="26"/>
          <w:szCs w:val="26"/>
        </w:rPr>
      </w:pPr>
      <w:r w:rsidRPr="00624E5C">
        <w:rPr>
          <w:sz w:val="26"/>
          <w:szCs w:val="26"/>
        </w:rPr>
        <w:t>3</w:t>
      </w:r>
      <w:r w:rsidR="009F2267" w:rsidRPr="00624E5C">
        <w:rPr>
          <w:sz w:val="26"/>
          <w:szCs w:val="26"/>
        </w:rPr>
        <w:t xml:space="preserve">. </w:t>
      </w:r>
      <w:proofErr w:type="gramStart"/>
      <w:r w:rsidR="00407002" w:rsidRPr="00624E5C">
        <w:rPr>
          <w:sz w:val="26"/>
          <w:szCs w:val="26"/>
        </w:rPr>
        <w:t>Контроль за</w:t>
      </w:r>
      <w:proofErr w:type="gramEnd"/>
      <w:r w:rsidR="00407002" w:rsidRPr="00624E5C">
        <w:rPr>
          <w:sz w:val="26"/>
          <w:szCs w:val="26"/>
        </w:rPr>
        <w:t xml:space="preserve"> исполнением настоящего</w:t>
      </w:r>
      <w:r w:rsidR="00DA6590">
        <w:rPr>
          <w:sz w:val="26"/>
          <w:szCs w:val="26"/>
        </w:rPr>
        <w:t xml:space="preserve"> распоряжения</w:t>
      </w:r>
      <w:r>
        <w:rPr>
          <w:sz w:val="26"/>
          <w:szCs w:val="26"/>
        </w:rPr>
        <w:t xml:space="preserve"> возложить на руководителя отдела организационной, кадровой и социальной работы Кравцову Т.Н</w:t>
      </w:r>
      <w:r w:rsidR="00407002" w:rsidRPr="00624E5C">
        <w:rPr>
          <w:sz w:val="26"/>
          <w:szCs w:val="26"/>
        </w:rPr>
        <w:t>.</w:t>
      </w:r>
    </w:p>
    <w:p w:rsidR="00BE626F" w:rsidRPr="00624E5C" w:rsidRDefault="00BE626F" w:rsidP="00407002">
      <w:pPr>
        <w:ind w:firstLine="567"/>
        <w:jc w:val="both"/>
        <w:rPr>
          <w:sz w:val="26"/>
          <w:szCs w:val="26"/>
        </w:rPr>
      </w:pPr>
    </w:p>
    <w:p w:rsidR="00BE626F" w:rsidRDefault="00BE626F" w:rsidP="00E81B28">
      <w:pPr>
        <w:ind w:firstLine="567"/>
        <w:jc w:val="both"/>
        <w:rPr>
          <w:sz w:val="26"/>
          <w:szCs w:val="26"/>
        </w:rPr>
      </w:pPr>
    </w:p>
    <w:p w:rsidR="002653AF" w:rsidRPr="005B67FB" w:rsidRDefault="00624E5C" w:rsidP="00E81B28">
      <w:pPr>
        <w:jc w:val="both"/>
        <w:rPr>
          <w:sz w:val="26"/>
          <w:szCs w:val="26"/>
        </w:rPr>
      </w:pPr>
      <w:r>
        <w:rPr>
          <w:b/>
          <w:sz w:val="26"/>
          <w:szCs w:val="26"/>
        </w:rPr>
        <w:t xml:space="preserve">Глава </w:t>
      </w:r>
      <w:r w:rsidR="002653AF" w:rsidRPr="005B67FB">
        <w:rPr>
          <w:b/>
          <w:sz w:val="26"/>
          <w:szCs w:val="26"/>
        </w:rPr>
        <w:t xml:space="preserve">муниципального образования                              </w:t>
      </w:r>
      <w:r>
        <w:rPr>
          <w:b/>
          <w:sz w:val="26"/>
          <w:szCs w:val="26"/>
        </w:rPr>
        <w:t xml:space="preserve">                     Ж.К. Мусин</w:t>
      </w:r>
    </w:p>
    <w:p w:rsidR="002653AF" w:rsidRDefault="002653AF" w:rsidP="00E81B28">
      <w:pPr>
        <w:ind w:firstLine="567"/>
        <w:rPr>
          <w:sz w:val="26"/>
          <w:szCs w:val="26"/>
        </w:rPr>
      </w:pPr>
      <w:bookmarkStart w:id="1" w:name="_GoBack"/>
      <w:bookmarkEnd w:id="1"/>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24E5C" w:rsidRDefault="00624E5C" w:rsidP="00E81B28">
      <w:pPr>
        <w:ind w:firstLine="567"/>
        <w:rPr>
          <w:sz w:val="26"/>
          <w:szCs w:val="26"/>
        </w:rPr>
      </w:pPr>
    </w:p>
    <w:p w:rsidR="006A362D" w:rsidRDefault="006A362D" w:rsidP="00624E5C">
      <w:pPr>
        <w:jc w:val="right"/>
        <w:rPr>
          <w:sz w:val="26"/>
          <w:szCs w:val="26"/>
        </w:rPr>
      </w:pPr>
    </w:p>
    <w:p w:rsidR="00624E5C" w:rsidRPr="00624E5C" w:rsidRDefault="00624E5C" w:rsidP="00624E5C">
      <w:pPr>
        <w:jc w:val="right"/>
        <w:rPr>
          <w:sz w:val="26"/>
          <w:szCs w:val="26"/>
        </w:rPr>
      </w:pPr>
      <w:r w:rsidRPr="00624E5C">
        <w:rPr>
          <w:sz w:val="26"/>
          <w:szCs w:val="26"/>
        </w:rPr>
        <w:lastRenderedPageBreak/>
        <w:t>УТВЕРЖДЕН</w:t>
      </w:r>
    </w:p>
    <w:p w:rsidR="00624E5C" w:rsidRPr="00624E5C" w:rsidRDefault="006A362D" w:rsidP="00624E5C">
      <w:pPr>
        <w:jc w:val="right"/>
        <w:rPr>
          <w:sz w:val="26"/>
          <w:szCs w:val="26"/>
        </w:rPr>
      </w:pPr>
      <w:r>
        <w:rPr>
          <w:sz w:val="26"/>
          <w:szCs w:val="26"/>
        </w:rPr>
        <w:t>р</w:t>
      </w:r>
      <w:r w:rsidR="00AC2946">
        <w:rPr>
          <w:sz w:val="26"/>
          <w:szCs w:val="26"/>
        </w:rPr>
        <w:t>аспоряжение</w:t>
      </w:r>
      <w:r>
        <w:rPr>
          <w:sz w:val="26"/>
          <w:szCs w:val="26"/>
        </w:rPr>
        <w:t>м</w:t>
      </w:r>
      <w:r w:rsidR="00624E5C" w:rsidRPr="00624E5C">
        <w:rPr>
          <w:sz w:val="26"/>
          <w:szCs w:val="26"/>
        </w:rPr>
        <w:t xml:space="preserve"> администрации</w:t>
      </w:r>
    </w:p>
    <w:p w:rsidR="00624E5C" w:rsidRPr="00624E5C" w:rsidRDefault="00624E5C" w:rsidP="00624E5C">
      <w:pPr>
        <w:jc w:val="right"/>
        <w:rPr>
          <w:sz w:val="26"/>
          <w:szCs w:val="26"/>
        </w:rPr>
      </w:pPr>
      <w:r w:rsidRPr="00624E5C">
        <w:rPr>
          <w:sz w:val="26"/>
          <w:szCs w:val="26"/>
        </w:rPr>
        <w:t>муниципального образования</w:t>
      </w:r>
    </w:p>
    <w:p w:rsidR="00624E5C" w:rsidRPr="00624E5C" w:rsidRDefault="00624E5C" w:rsidP="00624E5C">
      <w:pPr>
        <w:jc w:val="right"/>
        <w:rPr>
          <w:sz w:val="26"/>
          <w:szCs w:val="26"/>
        </w:rPr>
      </w:pPr>
      <w:r>
        <w:rPr>
          <w:sz w:val="26"/>
          <w:szCs w:val="26"/>
        </w:rPr>
        <w:t>городской округ «Новая Земля»</w:t>
      </w:r>
    </w:p>
    <w:p w:rsidR="00624E5C" w:rsidRPr="00624E5C" w:rsidRDefault="006A362D" w:rsidP="00624E5C">
      <w:pPr>
        <w:jc w:val="right"/>
        <w:rPr>
          <w:sz w:val="26"/>
          <w:szCs w:val="26"/>
        </w:rPr>
      </w:pPr>
      <w:r>
        <w:rPr>
          <w:sz w:val="26"/>
          <w:szCs w:val="26"/>
        </w:rPr>
        <w:t>от 11.11.2021 № 176</w:t>
      </w:r>
    </w:p>
    <w:p w:rsidR="00624E5C" w:rsidRPr="00624E5C" w:rsidRDefault="00624E5C" w:rsidP="00624E5C">
      <w:pPr>
        <w:ind w:left="5954"/>
        <w:jc w:val="both"/>
        <w:rPr>
          <w:sz w:val="26"/>
          <w:szCs w:val="26"/>
        </w:rPr>
      </w:pPr>
    </w:p>
    <w:p w:rsidR="00624E5C" w:rsidRPr="00140B48" w:rsidRDefault="00624E5C" w:rsidP="00624E5C">
      <w:pPr>
        <w:ind w:left="5954"/>
        <w:rPr>
          <w:sz w:val="28"/>
          <w:szCs w:val="28"/>
        </w:rPr>
      </w:pPr>
    </w:p>
    <w:p w:rsidR="00624E5C" w:rsidRPr="00140B48" w:rsidRDefault="00624E5C" w:rsidP="00624E5C">
      <w:pPr>
        <w:jc w:val="center"/>
        <w:rPr>
          <w:b/>
          <w:sz w:val="28"/>
          <w:szCs w:val="28"/>
        </w:rPr>
      </w:pPr>
      <w:r w:rsidRPr="00140B48">
        <w:rPr>
          <w:b/>
          <w:sz w:val="28"/>
          <w:szCs w:val="28"/>
        </w:rPr>
        <w:t>Порядок</w:t>
      </w:r>
    </w:p>
    <w:p w:rsidR="00624E5C" w:rsidRPr="00624E5C" w:rsidRDefault="006A362D" w:rsidP="00624E5C">
      <w:pPr>
        <w:jc w:val="center"/>
        <w:rPr>
          <w:rStyle w:val="FontStyle12"/>
          <w:bCs w:val="0"/>
          <w:sz w:val="28"/>
          <w:szCs w:val="28"/>
        </w:rPr>
      </w:pPr>
      <w:r>
        <w:rPr>
          <w:b/>
          <w:sz w:val="28"/>
          <w:szCs w:val="28"/>
        </w:rPr>
        <w:t>предоставления мер</w:t>
      </w:r>
      <w:r w:rsidR="00624E5C" w:rsidRPr="00140B48">
        <w:rPr>
          <w:b/>
          <w:sz w:val="28"/>
          <w:szCs w:val="28"/>
        </w:rPr>
        <w:t xml:space="preserve"> социальной поддержки </w:t>
      </w:r>
      <w:r w:rsidR="00624E5C">
        <w:rPr>
          <w:b/>
          <w:sz w:val="28"/>
          <w:szCs w:val="28"/>
        </w:rPr>
        <w:t xml:space="preserve">в </w:t>
      </w:r>
      <w:r w:rsidR="00624E5C" w:rsidRPr="00140B48">
        <w:rPr>
          <w:b/>
          <w:sz w:val="28"/>
          <w:szCs w:val="28"/>
        </w:rPr>
        <w:t>виде обеспечения новогодними подарками детей</w:t>
      </w:r>
      <w:r>
        <w:rPr>
          <w:b/>
          <w:sz w:val="28"/>
          <w:szCs w:val="28"/>
        </w:rPr>
        <w:t>,</w:t>
      </w:r>
      <w:r w:rsidR="00624E5C" w:rsidRPr="00140B48">
        <w:rPr>
          <w:b/>
          <w:sz w:val="28"/>
          <w:szCs w:val="28"/>
        </w:rPr>
        <w:t xml:space="preserve"> </w:t>
      </w:r>
      <w:r w:rsidR="00624E5C">
        <w:rPr>
          <w:b/>
          <w:sz w:val="28"/>
          <w:szCs w:val="28"/>
        </w:rPr>
        <w:t xml:space="preserve">проживающих </w:t>
      </w:r>
      <w:r w:rsidR="00624E5C" w:rsidRPr="00963730">
        <w:rPr>
          <w:rStyle w:val="FontStyle12"/>
          <w:sz w:val="26"/>
          <w:szCs w:val="26"/>
        </w:rPr>
        <w:t>на территории муниципального образования городского округа «Новая Земля»</w:t>
      </w:r>
    </w:p>
    <w:p w:rsidR="00624E5C" w:rsidRPr="00140B48" w:rsidRDefault="00624E5C" w:rsidP="00624E5C">
      <w:pPr>
        <w:jc w:val="center"/>
        <w:rPr>
          <w:sz w:val="28"/>
          <w:szCs w:val="28"/>
        </w:rPr>
      </w:pPr>
    </w:p>
    <w:p w:rsidR="00624E5C" w:rsidRPr="00140B48" w:rsidRDefault="00624E5C" w:rsidP="00624E5C">
      <w:pPr>
        <w:rPr>
          <w:sz w:val="28"/>
          <w:szCs w:val="28"/>
        </w:rPr>
      </w:pPr>
    </w:p>
    <w:p w:rsidR="00624E5C" w:rsidRPr="00AC2946" w:rsidRDefault="00624E5C" w:rsidP="00624E5C">
      <w:pPr>
        <w:pStyle w:val="a4"/>
        <w:numPr>
          <w:ilvl w:val="0"/>
          <w:numId w:val="4"/>
        </w:numPr>
        <w:contextualSpacing/>
        <w:jc w:val="center"/>
        <w:rPr>
          <w:b/>
          <w:sz w:val="28"/>
          <w:szCs w:val="28"/>
        </w:rPr>
      </w:pPr>
      <w:r w:rsidRPr="00AC2946">
        <w:rPr>
          <w:b/>
          <w:sz w:val="28"/>
          <w:szCs w:val="28"/>
        </w:rPr>
        <w:t>Общие положения</w:t>
      </w:r>
    </w:p>
    <w:p w:rsidR="00624E5C" w:rsidRPr="00140B48" w:rsidRDefault="00624E5C" w:rsidP="00624E5C">
      <w:pPr>
        <w:pStyle w:val="a4"/>
        <w:rPr>
          <w:sz w:val="28"/>
          <w:szCs w:val="28"/>
        </w:rPr>
      </w:pPr>
    </w:p>
    <w:p w:rsidR="00624E5C" w:rsidRPr="00140B48" w:rsidRDefault="00624E5C" w:rsidP="00624E5C">
      <w:pPr>
        <w:ind w:firstLine="709"/>
        <w:jc w:val="both"/>
        <w:rPr>
          <w:sz w:val="28"/>
          <w:szCs w:val="28"/>
        </w:rPr>
      </w:pPr>
      <w:r w:rsidRPr="00140B48">
        <w:rPr>
          <w:sz w:val="28"/>
          <w:szCs w:val="28"/>
        </w:rPr>
        <w:t>1.1.</w:t>
      </w:r>
      <w:r w:rsidR="00AC2946">
        <w:rPr>
          <w:sz w:val="28"/>
          <w:szCs w:val="28"/>
        </w:rPr>
        <w:t xml:space="preserve"> </w:t>
      </w:r>
      <w:proofErr w:type="gramStart"/>
      <w:r w:rsidRPr="00140B48">
        <w:rPr>
          <w:sz w:val="28"/>
          <w:szCs w:val="28"/>
        </w:rPr>
        <w:t>Насто</w:t>
      </w:r>
      <w:r w:rsidR="006A362D">
        <w:rPr>
          <w:sz w:val="28"/>
          <w:szCs w:val="28"/>
        </w:rPr>
        <w:t>ящий Порядок предоставления мер</w:t>
      </w:r>
      <w:r w:rsidRPr="00140B48">
        <w:rPr>
          <w:sz w:val="28"/>
          <w:szCs w:val="28"/>
        </w:rPr>
        <w:t xml:space="preserve"> социальной поддержки в виде обеспечения новогодними подарками </w:t>
      </w:r>
      <w:r w:rsidRPr="00624E5C">
        <w:rPr>
          <w:color w:val="000000"/>
          <w:sz w:val="26"/>
          <w:szCs w:val="26"/>
        </w:rPr>
        <w:t xml:space="preserve">детей, проживающих на территории муниципального образования городской округ «Новая Земля» </w:t>
      </w:r>
      <w:r w:rsidRPr="00140B48">
        <w:rPr>
          <w:sz w:val="28"/>
          <w:szCs w:val="28"/>
        </w:rPr>
        <w:t xml:space="preserve">(далее - Порядок) разработан в целях </w:t>
      </w:r>
      <w:r w:rsidR="006A362D">
        <w:rPr>
          <w:sz w:val="28"/>
          <w:szCs w:val="28"/>
        </w:rPr>
        <w:t xml:space="preserve">социальной </w:t>
      </w:r>
      <w:r w:rsidRPr="00140B48">
        <w:rPr>
          <w:sz w:val="28"/>
          <w:szCs w:val="28"/>
        </w:rPr>
        <w:t xml:space="preserve">поддержки граждан и  регулирует механизм предоставления </w:t>
      </w:r>
      <w:r>
        <w:rPr>
          <w:sz w:val="28"/>
          <w:szCs w:val="28"/>
        </w:rPr>
        <w:t>детям</w:t>
      </w:r>
      <w:r w:rsidRPr="00140B48">
        <w:rPr>
          <w:sz w:val="28"/>
          <w:szCs w:val="28"/>
        </w:rPr>
        <w:t xml:space="preserve">, </w:t>
      </w:r>
      <w:r>
        <w:rPr>
          <w:sz w:val="28"/>
          <w:szCs w:val="28"/>
        </w:rPr>
        <w:t>проживающим на территории муниципального образования городской округ «Новая Земля»</w:t>
      </w:r>
      <w:r w:rsidRPr="00140B48">
        <w:rPr>
          <w:sz w:val="28"/>
          <w:szCs w:val="28"/>
        </w:rPr>
        <w:t>, новогодних подарков</w:t>
      </w:r>
      <w:r>
        <w:rPr>
          <w:sz w:val="28"/>
          <w:szCs w:val="28"/>
        </w:rPr>
        <w:t xml:space="preserve"> </w:t>
      </w:r>
      <w:r>
        <w:rPr>
          <w:color w:val="2D2D2D"/>
          <w:spacing w:val="2"/>
          <w:sz w:val="28"/>
          <w:szCs w:val="28"/>
          <w:shd w:val="clear" w:color="auto" w:fill="FFFFFF"/>
        </w:rPr>
        <w:t xml:space="preserve">в </w:t>
      </w:r>
      <w:r w:rsidRPr="00140B48">
        <w:rPr>
          <w:color w:val="2D2D2D"/>
          <w:spacing w:val="2"/>
          <w:sz w:val="28"/>
          <w:szCs w:val="28"/>
          <w:shd w:val="clear" w:color="auto" w:fill="FFFFFF"/>
        </w:rPr>
        <w:t>виде наборов кондитерских изделий в ассортименте</w:t>
      </w:r>
      <w:r w:rsidR="00AC2946">
        <w:rPr>
          <w:color w:val="2D2D2D"/>
          <w:spacing w:val="2"/>
          <w:sz w:val="28"/>
          <w:szCs w:val="28"/>
          <w:shd w:val="clear" w:color="auto" w:fill="FFFFFF"/>
        </w:rPr>
        <w:t xml:space="preserve"> </w:t>
      </w:r>
      <w:r w:rsidRPr="00140B48">
        <w:rPr>
          <w:sz w:val="28"/>
          <w:szCs w:val="28"/>
        </w:rPr>
        <w:t>(далее - подарков).</w:t>
      </w:r>
      <w:proofErr w:type="gramEnd"/>
    </w:p>
    <w:p w:rsidR="00624E5C" w:rsidRPr="00140B48" w:rsidRDefault="00624E5C" w:rsidP="00624E5C">
      <w:pPr>
        <w:ind w:firstLine="709"/>
        <w:jc w:val="both"/>
        <w:rPr>
          <w:sz w:val="28"/>
          <w:szCs w:val="28"/>
        </w:rPr>
      </w:pPr>
      <w:r w:rsidRPr="00140B48">
        <w:rPr>
          <w:sz w:val="28"/>
          <w:szCs w:val="28"/>
        </w:rPr>
        <w:t>1.2. О</w:t>
      </w:r>
      <w:r w:rsidR="006A362D">
        <w:rPr>
          <w:sz w:val="28"/>
          <w:szCs w:val="28"/>
        </w:rPr>
        <w:t>рганизатором предоставления мер</w:t>
      </w:r>
      <w:r w:rsidRPr="00140B48">
        <w:rPr>
          <w:sz w:val="28"/>
          <w:szCs w:val="28"/>
        </w:rPr>
        <w:t xml:space="preserve"> социальной поддержки в виде обеспечения новогодними подарками детей</w:t>
      </w:r>
      <w:r w:rsidR="00AC2946" w:rsidRPr="00624E5C">
        <w:rPr>
          <w:color w:val="000000"/>
          <w:sz w:val="26"/>
          <w:szCs w:val="26"/>
        </w:rPr>
        <w:t>, проживающих на территории муниципального образования городской округ «Новая Земля»</w:t>
      </w:r>
      <w:r w:rsidR="006A362D">
        <w:rPr>
          <w:color w:val="000000"/>
          <w:sz w:val="26"/>
          <w:szCs w:val="26"/>
        </w:rPr>
        <w:t>, является</w:t>
      </w:r>
      <w:r w:rsidR="00AC2946" w:rsidRPr="00624E5C">
        <w:rPr>
          <w:color w:val="000000"/>
          <w:sz w:val="26"/>
          <w:szCs w:val="26"/>
        </w:rPr>
        <w:t xml:space="preserve"> </w:t>
      </w:r>
      <w:r w:rsidR="00AC2946">
        <w:rPr>
          <w:color w:val="000000"/>
          <w:sz w:val="26"/>
          <w:szCs w:val="26"/>
        </w:rPr>
        <w:t>администрация муниципального образования городской округ «Новая Земля» в лице отдела организационно</w:t>
      </w:r>
      <w:r w:rsidR="006A362D">
        <w:rPr>
          <w:color w:val="000000"/>
          <w:sz w:val="26"/>
          <w:szCs w:val="26"/>
        </w:rPr>
        <w:t>й</w:t>
      </w:r>
      <w:r w:rsidR="00AC2946">
        <w:rPr>
          <w:color w:val="000000"/>
          <w:sz w:val="26"/>
          <w:szCs w:val="26"/>
        </w:rPr>
        <w:t>, кадровой и социальной работы</w:t>
      </w:r>
      <w:r w:rsidR="00AC2946">
        <w:rPr>
          <w:sz w:val="28"/>
          <w:szCs w:val="28"/>
        </w:rPr>
        <w:t xml:space="preserve"> (далее - отдел</w:t>
      </w:r>
      <w:r w:rsidRPr="00140B48">
        <w:rPr>
          <w:sz w:val="28"/>
          <w:szCs w:val="28"/>
        </w:rPr>
        <w:t>).</w:t>
      </w:r>
    </w:p>
    <w:p w:rsidR="00624E5C" w:rsidRPr="00140B48" w:rsidRDefault="00624E5C" w:rsidP="00624E5C">
      <w:pPr>
        <w:ind w:firstLine="709"/>
        <w:jc w:val="both"/>
        <w:rPr>
          <w:sz w:val="28"/>
          <w:szCs w:val="28"/>
        </w:rPr>
      </w:pPr>
      <w:r w:rsidRPr="00140B48">
        <w:rPr>
          <w:sz w:val="28"/>
          <w:szCs w:val="28"/>
        </w:rPr>
        <w:t>1.3. Право на получение по</w:t>
      </w:r>
      <w:r w:rsidR="00AC2946">
        <w:rPr>
          <w:sz w:val="28"/>
          <w:szCs w:val="28"/>
        </w:rPr>
        <w:t xml:space="preserve">дарка имеют дети в возрасте от 1 до 18 лет включительно, </w:t>
      </w:r>
      <w:r w:rsidR="006A362D">
        <w:rPr>
          <w:sz w:val="28"/>
          <w:szCs w:val="28"/>
        </w:rPr>
        <w:t xml:space="preserve">фактически </w:t>
      </w:r>
      <w:r w:rsidR="00AC2946">
        <w:rPr>
          <w:sz w:val="28"/>
          <w:szCs w:val="28"/>
        </w:rPr>
        <w:t>проживающие на территории муниципального образования городской округ «Новая Земля».</w:t>
      </w:r>
    </w:p>
    <w:p w:rsidR="00624E5C" w:rsidRDefault="00624E5C" w:rsidP="00624E5C">
      <w:pPr>
        <w:ind w:firstLine="709"/>
        <w:jc w:val="both"/>
        <w:rPr>
          <w:spacing w:val="2"/>
          <w:sz w:val="28"/>
          <w:szCs w:val="28"/>
          <w:shd w:val="clear" w:color="auto" w:fill="FFFFFF"/>
        </w:rPr>
      </w:pPr>
      <w:r w:rsidRPr="00855A71">
        <w:rPr>
          <w:sz w:val="28"/>
          <w:szCs w:val="28"/>
        </w:rPr>
        <w:t xml:space="preserve">1.4. </w:t>
      </w:r>
      <w:r w:rsidRPr="00855A71">
        <w:rPr>
          <w:spacing w:val="2"/>
          <w:sz w:val="28"/>
          <w:szCs w:val="28"/>
          <w:shd w:val="clear" w:color="auto" w:fill="FFFFFF"/>
        </w:rPr>
        <w:t> На одного ребенка предоставляется один н</w:t>
      </w:r>
      <w:r w:rsidR="006A362D">
        <w:rPr>
          <w:spacing w:val="2"/>
          <w:sz w:val="28"/>
          <w:szCs w:val="28"/>
          <w:shd w:val="clear" w:color="auto" w:fill="FFFFFF"/>
        </w:rPr>
        <w:t>овогодний подарок в виде набора</w:t>
      </w:r>
      <w:r w:rsidRPr="00855A71">
        <w:rPr>
          <w:spacing w:val="2"/>
          <w:sz w:val="28"/>
          <w:szCs w:val="28"/>
          <w:shd w:val="clear" w:color="auto" w:fill="FFFFFF"/>
        </w:rPr>
        <w:t xml:space="preserve"> кондитерских изделий в ассортименте. </w:t>
      </w:r>
    </w:p>
    <w:p w:rsidR="00AC2946" w:rsidRPr="00855A71" w:rsidRDefault="00AC2946" w:rsidP="00624E5C">
      <w:pPr>
        <w:ind w:firstLine="709"/>
        <w:jc w:val="both"/>
        <w:rPr>
          <w:spacing w:val="2"/>
          <w:sz w:val="28"/>
          <w:szCs w:val="28"/>
          <w:shd w:val="clear" w:color="auto" w:fill="FFFFFF"/>
        </w:rPr>
      </w:pPr>
    </w:p>
    <w:p w:rsidR="00624E5C" w:rsidRPr="00AC2946" w:rsidRDefault="00624E5C" w:rsidP="00624E5C">
      <w:pPr>
        <w:pStyle w:val="a4"/>
        <w:numPr>
          <w:ilvl w:val="0"/>
          <w:numId w:val="4"/>
        </w:numPr>
        <w:contextualSpacing/>
        <w:jc w:val="center"/>
        <w:rPr>
          <w:b/>
          <w:sz w:val="28"/>
          <w:szCs w:val="28"/>
        </w:rPr>
      </w:pPr>
      <w:r w:rsidRPr="00AC2946">
        <w:rPr>
          <w:b/>
          <w:sz w:val="28"/>
          <w:szCs w:val="28"/>
        </w:rPr>
        <w:t>Порядок обращения за получением новогодних подарков</w:t>
      </w:r>
    </w:p>
    <w:p w:rsidR="00624E5C" w:rsidRPr="00140B48" w:rsidRDefault="00624E5C" w:rsidP="00624E5C">
      <w:pPr>
        <w:pStyle w:val="a4"/>
        <w:rPr>
          <w:sz w:val="28"/>
          <w:szCs w:val="28"/>
        </w:rPr>
      </w:pPr>
    </w:p>
    <w:p w:rsidR="00624E5C" w:rsidRPr="00140B48" w:rsidRDefault="00624E5C" w:rsidP="00624E5C">
      <w:pPr>
        <w:ind w:firstLine="709"/>
        <w:jc w:val="both"/>
        <w:rPr>
          <w:sz w:val="28"/>
          <w:szCs w:val="28"/>
        </w:rPr>
      </w:pPr>
      <w:r w:rsidRPr="004E3B69">
        <w:rPr>
          <w:sz w:val="28"/>
          <w:szCs w:val="28"/>
        </w:rPr>
        <w:t>2.</w:t>
      </w:r>
      <w:r w:rsidR="00AC2946">
        <w:rPr>
          <w:sz w:val="28"/>
          <w:szCs w:val="28"/>
        </w:rPr>
        <w:t xml:space="preserve">1. </w:t>
      </w:r>
      <w:r w:rsidRPr="004E3B69">
        <w:rPr>
          <w:spacing w:val="2"/>
          <w:sz w:val="28"/>
          <w:szCs w:val="28"/>
          <w:shd w:val="clear" w:color="auto" w:fill="FFFFFF"/>
        </w:rPr>
        <w:t xml:space="preserve">Выдача новогодних подарков производится непосредственно </w:t>
      </w:r>
      <w:r w:rsidR="00AC2946">
        <w:rPr>
          <w:spacing w:val="2"/>
          <w:sz w:val="28"/>
          <w:szCs w:val="28"/>
          <w:shd w:val="clear" w:color="auto" w:fill="FFFFFF"/>
        </w:rPr>
        <w:t>ребенку или его законному представителю</w:t>
      </w:r>
      <w:r w:rsidRPr="004E3B69">
        <w:rPr>
          <w:spacing w:val="2"/>
          <w:sz w:val="28"/>
          <w:szCs w:val="28"/>
          <w:shd w:val="clear" w:color="auto" w:fill="FFFFFF"/>
        </w:rPr>
        <w:t xml:space="preserve"> </w:t>
      </w:r>
      <w:r w:rsidRPr="00140B48">
        <w:rPr>
          <w:sz w:val="28"/>
          <w:szCs w:val="28"/>
        </w:rPr>
        <w:t>в срок с 1</w:t>
      </w:r>
      <w:r>
        <w:rPr>
          <w:sz w:val="28"/>
          <w:szCs w:val="28"/>
        </w:rPr>
        <w:t>5</w:t>
      </w:r>
      <w:r w:rsidRPr="00140B48">
        <w:rPr>
          <w:sz w:val="28"/>
          <w:szCs w:val="28"/>
        </w:rPr>
        <w:t xml:space="preserve"> по </w:t>
      </w:r>
      <w:r w:rsidR="00AC2946">
        <w:rPr>
          <w:sz w:val="28"/>
          <w:szCs w:val="28"/>
        </w:rPr>
        <w:t>28</w:t>
      </w:r>
      <w:r w:rsidRPr="00140B48">
        <w:rPr>
          <w:sz w:val="28"/>
          <w:szCs w:val="28"/>
        </w:rPr>
        <w:t xml:space="preserve"> декабря текущего календарного года по месту пр</w:t>
      </w:r>
      <w:r w:rsidR="006A362D">
        <w:rPr>
          <w:sz w:val="28"/>
          <w:szCs w:val="28"/>
        </w:rPr>
        <w:t xml:space="preserve">оведения новогодних мероприятий и (или) </w:t>
      </w:r>
      <w:r w:rsidR="00AC2946">
        <w:rPr>
          <w:sz w:val="28"/>
          <w:szCs w:val="28"/>
        </w:rPr>
        <w:t>в администрации муниципального образования городской округ «Новая Земля»</w:t>
      </w:r>
      <w:r w:rsidRPr="00140B48">
        <w:rPr>
          <w:sz w:val="28"/>
          <w:szCs w:val="28"/>
        </w:rPr>
        <w:t xml:space="preserve">. </w:t>
      </w:r>
    </w:p>
    <w:p w:rsidR="00624E5C" w:rsidRPr="00140B48" w:rsidRDefault="00624E5C" w:rsidP="00624E5C">
      <w:pPr>
        <w:ind w:firstLine="709"/>
        <w:jc w:val="both"/>
        <w:rPr>
          <w:color w:val="2D2D2D"/>
          <w:spacing w:val="2"/>
          <w:sz w:val="28"/>
          <w:szCs w:val="28"/>
          <w:shd w:val="clear" w:color="auto" w:fill="FFFFFF"/>
        </w:rPr>
      </w:pPr>
      <w:r w:rsidRPr="00140B48">
        <w:rPr>
          <w:sz w:val="28"/>
          <w:szCs w:val="28"/>
        </w:rPr>
        <w:t>2.</w:t>
      </w:r>
      <w:r w:rsidR="00AC2946">
        <w:rPr>
          <w:sz w:val="28"/>
          <w:szCs w:val="28"/>
        </w:rPr>
        <w:t>2</w:t>
      </w:r>
      <w:r w:rsidRPr="00140B48">
        <w:rPr>
          <w:sz w:val="28"/>
          <w:szCs w:val="28"/>
        </w:rPr>
        <w:t>.  При получении новогоднего подарка один из родителей (законных представителей) расписывается в ведомости учета выдачи новогодних подарков</w:t>
      </w:r>
      <w:r w:rsidR="00AC2946">
        <w:rPr>
          <w:sz w:val="28"/>
          <w:szCs w:val="28"/>
        </w:rPr>
        <w:t>.</w:t>
      </w:r>
    </w:p>
    <w:p w:rsidR="00624E5C" w:rsidRPr="00140B48" w:rsidRDefault="00624E5C" w:rsidP="00624E5C">
      <w:pPr>
        <w:jc w:val="center"/>
        <w:rPr>
          <w:sz w:val="28"/>
          <w:szCs w:val="28"/>
        </w:rPr>
      </w:pPr>
    </w:p>
    <w:p w:rsidR="00624E5C" w:rsidRDefault="00624E5C" w:rsidP="00624E5C">
      <w:pPr>
        <w:jc w:val="center"/>
        <w:rPr>
          <w:sz w:val="28"/>
          <w:szCs w:val="28"/>
        </w:rPr>
      </w:pPr>
    </w:p>
    <w:p w:rsidR="00624E5C" w:rsidRDefault="00624E5C" w:rsidP="00624E5C">
      <w:pPr>
        <w:jc w:val="center"/>
        <w:rPr>
          <w:sz w:val="28"/>
          <w:szCs w:val="28"/>
        </w:rPr>
      </w:pPr>
    </w:p>
    <w:p w:rsidR="00624E5C" w:rsidRPr="005B67FB" w:rsidRDefault="00624E5C" w:rsidP="00E81B28">
      <w:pPr>
        <w:ind w:firstLine="567"/>
        <w:rPr>
          <w:sz w:val="26"/>
          <w:szCs w:val="26"/>
        </w:rPr>
      </w:pPr>
    </w:p>
    <w:sectPr w:rsidR="00624E5C" w:rsidRPr="005B67FB" w:rsidSect="0027352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4CF"/>
    <w:multiLevelType w:val="hybridMultilevel"/>
    <w:tmpl w:val="CE88E16C"/>
    <w:lvl w:ilvl="0" w:tplc="611E1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3F4D2E8B"/>
    <w:multiLevelType w:val="hybridMultilevel"/>
    <w:tmpl w:val="81AA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A43540"/>
    <w:multiLevelType w:val="hybridMultilevel"/>
    <w:tmpl w:val="E09A1FE4"/>
    <w:lvl w:ilvl="0" w:tplc="555AD9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2653AF"/>
    <w:rsid w:val="00001DC1"/>
    <w:rsid w:val="000067CF"/>
    <w:rsid w:val="00021D18"/>
    <w:rsid w:val="00023BAC"/>
    <w:rsid w:val="000558CD"/>
    <w:rsid w:val="00061EA8"/>
    <w:rsid w:val="00064F78"/>
    <w:rsid w:val="000678B5"/>
    <w:rsid w:val="00070727"/>
    <w:rsid w:val="00084B24"/>
    <w:rsid w:val="000910E1"/>
    <w:rsid w:val="000A0B8A"/>
    <w:rsid w:val="000B1C41"/>
    <w:rsid w:val="000B56CA"/>
    <w:rsid w:val="000C0C25"/>
    <w:rsid w:val="000D2484"/>
    <w:rsid w:val="000F5DD3"/>
    <w:rsid w:val="001318C5"/>
    <w:rsid w:val="00135DEA"/>
    <w:rsid w:val="00161503"/>
    <w:rsid w:val="00163E25"/>
    <w:rsid w:val="00170289"/>
    <w:rsid w:val="0017778D"/>
    <w:rsid w:val="001931CB"/>
    <w:rsid w:val="001C0218"/>
    <w:rsid w:val="001E081D"/>
    <w:rsid w:val="001F0954"/>
    <w:rsid w:val="001F783C"/>
    <w:rsid w:val="00202C8F"/>
    <w:rsid w:val="00210402"/>
    <w:rsid w:val="002233F0"/>
    <w:rsid w:val="0022608B"/>
    <w:rsid w:val="00227045"/>
    <w:rsid w:val="00231601"/>
    <w:rsid w:val="00246605"/>
    <w:rsid w:val="00250589"/>
    <w:rsid w:val="00257DF8"/>
    <w:rsid w:val="002653AF"/>
    <w:rsid w:val="00273528"/>
    <w:rsid w:val="00277A56"/>
    <w:rsid w:val="00293BF9"/>
    <w:rsid w:val="002A195D"/>
    <w:rsid w:val="002A3D0B"/>
    <w:rsid w:val="002B0CCE"/>
    <w:rsid w:val="002B184C"/>
    <w:rsid w:val="002C7005"/>
    <w:rsid w:val="002D5D23"/>
    <w:rsid w:val="002E5BF9"/>
    <w:rsid w:val="002F129E"/>
    <w:rsid w:val="003051B4"/>
    <w:rsid w:val="00323C69"/>
    <w:rsid w:val="003505C8"/>
    <w:rsid w:val="00354472"/>
    <w:rsid w:val="00354E6D"/>
    <w:rsid w:val="00365008"/>
    <w:rsid w:val="00366399"/>
    <w:rsid w:val="00376102"/>
    <w:rsid w:val="00390A1F"/>
    <w:rsid w:val="003D71A9"/>
    <w:rsid w:val="003E0E6D"/>
    <w:rsid w:val="003E2F7B"/>
    <w:rsid w:val="003F461C"/>
    <w:rsid w:val="003F6B96"/>
    <w:rsid w:val="00405105"/>
    <w:rsid w:val="00407002"/>
    <w:rsid w:val="004132AD"/>
    <w:rsid w:val="00413729"/>
    <w:rsid w:val="00433B1C"/>
    <w:rsid w:val="00434374"/>
    <w:rsid w:val="004356CF"/>
    <w:rsid w:val="00436807"/>
    <w:rsid w:val="00456D63"/>
    <w:rsid w:val="004629CA"/>
    <w:rsid w:val="004A65EC"/>
    <w:rsid w:val="004B715D"/>
    <w:rsid w:val="004C38E3"/>
    <w:rsid w:val="004D45A7"/>
    <w:rsid w:val="004E08E2"/>
    <w:rsid w:val="004E25DF"/>
    <w:rsid w:val="004E307A"/>
    <w:rsid w:val="004F2497"/>
    <w:rsid w:val="005102CD"/>
    <w:rsid w:val="00516F18"/>
    <w:rsid w:val="00552981"/>
    <w:rsid w:val="00554C49"/>
    <w:rsid w:val="00561DC2"/>
    <w:rsid w:val="00570153"/>
    <w:rsid w:val="005A01F1"/>
    <w:rsid w:val="005B67FB"/>
    <w:rsid w:val="005C13F5"/>
    <w:rsid w:val="005D27B2"/>
    <w:rsid w:val="005D7802"/>
    <w:rsid w:val="005F569C"/>
    <w:rsid w:val="0060176E"/>
    <w:rsid w:val="0060641D"/>
    <w:rsid w:val="00615C3A"/>
    <w:rsid w:val="00624E5C"/>
    <w:rsid w:val="006411B6"/>
    <w:rsid w:val="0066644A"/>
    <w:rsid w:val="006761B5"/>
    <w:rsid w:val="006A362D"/>
    <w:rsid w:val="006B199B"/>
    <w:rsid w:val="006B2EBF"/>
    <w:rsid w:val="006F3BD9"/>
    <w:rsid w:val="006F6D95"/>
    <w:rsid w:val="00700FC1"/>
    <w:rsid w:val="00703D58"/>
    <w:rsid w:val="00713A62"/>
    <w:rsid w:val="00726233"/>
    <w:rsid w:val="007446B2"/>
    <w:rsid w:val="00747EE5"/>
    <w:rsid w:val="00757E31"/>
    <w:rsid w:val="00757EBB"/>
    <w:rsid w:val="0078765C"/>
    <w:rsid w:val="007A3A66"/>
    <w:rsid w:val="007B214D"/>
    <w:rsid w:val="007B46A1"/>
    <w:rsid w:val="007D5FE8"/>
    <w:rsid w:val="007D6302"/>
    <w:rsid w:val="007E0764"/>
    <w:rsid w:val="008053C7"/>
    <w:rsid w:val="008222D3"/>
    <w:rsid w:val="00840F2A"/>
    <w:rsid w:val="00842619"/>
    <w:rsid w:val="00845579"/>
    <w:rsid w:val="00853E30"/>
    <w:rsid w:val="0086640B"/>
    <w:rsid w:val="00875060"/>
    <w:rsid w:val="00875828"/>
    <w:rsid w:val="0087602E"/>
    <w:rsid w:val="008770F1"/>
    <w:rsid w:val="008E166E"/>
    <w:rsid w:val="008E6F0C"/>
    <w:rsid w:val="00900903"/>
    <w:rsid w:val="009226DB"/>
    <w:rsid w:val="00925123"/>
    <w:rsid w:val="009366DD"/>
    <w:rsid w:val="00941605"/>
    <w:rsid w:val="0094338E"/>
    <w:rsid w:val="00963730"/>
    <w:rsid w:val="0096495B"/>
    <w:rsid w:val="00986139"/>
    <w:rsid w:val="009964A0"/>
    <w:rsid w:val="009964C0"/>
    <w:rsid w:val="009C226F"/>
    <w:rsid w:val="009D1B4C"/>
    <w:rsid w:val="009E411C"/>
    <w:rsid w:val="009F2267"/>
    <w:rsid w:val="009F44D3"/>
    <w:rsid w:val="009F4979"/>
    <w:rsid w:val="00A15B96"/>
    <w:rsid w:val="00A37BFF"/>
    <w:rsid w:val="00A577EA"/>
    <w:rsid w:val="00A729D1"/>
    <w:rsid w:val="00A75BBF"/>
    <w:rsid w:val="00A85861"/>
    <w:rsid w:val="00A9398E"/>
    <w:rsid w:val="00AA0DB6"/>
    <w:rsid w:val="00AC2946"/>
    <w:rsid w:val="00AE1338"/>
    <w:rsid w:val="00AE55E0"/>
    <w:rsid w:val="00B12347"/>
    <w:rsid w:val="00B156DB"/>
    <w:rsid w:val="00B4250A"/>
    <w:rsid w:val="00B55037"/>
    <w:rsid w:val="00B56924"/>
    <w:rsid w:val="00B56B8A"/>
    <w:rsid w:val="00B57733"/>
    <w:rsid w:val="00B80BAE"/>
    <w:rsid w:val="00B83B92"/>
    <w:rsid w:val="00B8606C"/>
    <w:rsid w:val="00BA01EA"/>
    <w:rsid w:val="00BC4D31"/>
    <w:rsid w:val="00BD0547"/>
    <w:rsid w:val="00BD19B0"/>
    <w:rsid w:val="00BE44EE"/>
    <w:rsid w:val="00BE626F"/>
    <w:rsid w:val="00BF0A09"/>
    <w:rsid w:val="00C175C5"/>
    <w:rsid w:val="00C17CFE"/>
    <w:rsid w:val="00C20392"/>
    <w:rsid w:val="00C2631E"/>
    <w:rsid w:val="00C40C0D"/>
    <w:rsid w:val="00C85D44"/>
    <w:rsid w:val="00C904DE"/>
    <w:rsid w:val="00CA122F"/>
    <w:rsid w:val="00CA6603"/>
    <w:rsid w:val="00CC04D9"/>
    <w:rsid w:val="00CC3DAD"/>
    <w:rsid w:val="00CE20B3"/>
    <w:rsid w:val="00CE626C"/>
    <w:rsid w:val="00CE6EDA"/>
    <w:rsid w:val="00CF475D"/>
    <w:rsid w:val="00D00626"/>
    <w:rsid w:val="00D20F8B"/>
    <w:rsid w:val="00D459A2"/>
    <w:rsid w:val="00D5255F"/>
    <w:rsid w:val="00D55C78"/>
    <w:rsid w:val="00D818F9"/>
    <w:rsid w:val="00D82E93"/>
    <w:rsid w:val="00D918DD"/>
    <w:rsid w:val="00D95B6F"/>
    <w:rsid w:val="00DA0907"/>
    <w:rsid w:val="00DA6590"/>
    <w:rsid w:val="00DB31A4"/>
    <w:rsid w:val="00DB40EF"/>
    <w:rsid w:val="00DC6197"/>
    <w:rsid w:val="00DE6A1B"/>
    <w:rsid w:val="00DF1D7F"/>
    <w:rsid w:val="00DF3AC4"/>
    <w:rsid w:val="00E14D8C"/>
    <w:rsid w:val="00E15F64"/>
    <w:rsid w:val="00E340A2"/>
    <w:rsid w:val="00E5343E"/>
    <w:rsid w:val="00E55476"/>
    <w:rsid w:val="00E5763D"/>
    <w:rsid w:val="00E725CD"/>
    <w:rsid w:val="00E81B28"/>
    <w:rsid w:val="00E82705"/>
    <w:rsid w:val="00EA22EA"/>
    <w:rsid w:val="00EB27BB"/>
    <w:rsid w:val="00EC063C"/>
    <w:rsid w:val="00ED2FA0"/>
    <w:rsid w:val="00F0712E"/>
    <w:rsid w:val="00F10A14"/>
    <w:rsid w:val="00F42928"/>
    <w:rsid w:val="00F44C0E"/>
    <w:rsid w:val="00F57238"/>
    <w:rsid w:val="00F651E1"/>
    <w:rsid w:val="00F668D8"/>
    <w:rsid w:val="00F96EAC"/>
    <w:rsid w:val="00FA72F1"/>
    <w:rsid w:val="00FC0D1D"/>
    <w:rsid w:val="00FE6761"/>
    <w:rsid w:val="00FF6CE0"/>
    <w:rsid w:val="00FF7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376102"/>
    <w:pPr>
      <w:ind w:left="708"/>
    </w:pPr>
  </w:style>
  <w:style w:type="paragraph" w:customStyle="1" w:styleId="ConsPlusNonformat">
    <w:name w:val="ConsPlusNonformat"/>
    <w:uiPriority w:val="99"/>
    <w:rsid w:val="00210402"/>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6F3BD9"/>
    <w:rPr>
      <w:rFonts w:ascii="Times New Roman" w:hAnsi="Times New Roman" w:cs="Times New Roman"/>
      <w:b/>
      <w:bCs/>
      <w:sz w:val="24"/>
      <w:szCs w:val="24"/>
    </w:rPr>
  </w:style>
  <w:style w:type="character" w:customStyle="1" w:styleId="FontStyle14">
    <w:name w:val="Font Style14"/>
    <w:basedOn w:val="a0"/>
    <w:uiPriority w:val="99"/>
    <w:rsid w:val="006F3BD9"/>
    <w:rPr>
      <w:rFonts w:ascii="Times New Roman" w:hAnsi="Times New Roman" w:cs="Times New Roman"/>
      <w:sz w:val="24"/>
      <w:szCs w:val="24"/>
    </w:rPr>
  </w:style>
  <w:style w:type="paragraph" w:styleId="a5">
    <w:name w:val="Balloon Text"/>
    <w:basedOn w:val="a"/>
    <w:link w:val="a6"/>
    <w:rsid w:val="004E08E2"/>
    <w:rPr>
      <w:rFonts w:ascii="Tahoma" w:hAnsi="Tahoma" w:cs="Tahoma"/>
      <w:sz w:val="16"/>
      <w:szCs w:val="16"/>
    </w:rPr>
  </w:style>
  <w:style w:type="character" w:customStyle="1" w:styleId="a6">
    <w:name w:val="Текст выноски Знак"/>
    <w:basedOn w:val="a0"/>
    <w:link w:val="a5"/>
    <w:rsid w:val="004E08E2"/>
    <w:rPr>
      <w:rFonts w:ascii="Tahoma" w:hAnsi="Tahoma" w:cs="Tahoma"/>
      <w:sz w:val="16"/>
      <w:szCs w:val="16"/>
    </w:rPr>
  </w:style>
  <w:style w:type="paragraph" w:customStyle="1" w:styleId="Style6">
    <w:name w:val="Style6"/>
    <w:basedOn w:val="a"/>
    <w:uiPriority w:val="99"/>
    <w:rsid w:val="004E08E2"/>
    <w:pPr>
      <w:widowControl w:val="0"/>
      <w:autoSpaceDE w:val="0"/>
      <w:autoSpaceDN w:val="0"/>
      <w:adjustRightInd w:val="0"/>
      <w:spacing w:line="346" w:lineRule="exact"/>
      <w:ind w:firstLine="710"/>
      <w:jc w:val="both"/>
    </w:pPr>
    <w:rPr>
      <w:rFonts w:ascii="Garamond" w:hAnsi="Garamond"/>
    </w:rPr>
  </w:style>
  <w:style w:type="paragraph" w:customStyle="1" w:styleId="Style2">
    <w:name w:val="Style2"/>
    <w:basedOn w:val="a"/>
    <w:uiPriority w:val="99"/>
    <w:rsid w:val="004E08E2"/>
    <w:pPr>
      <w:widowControl w:val="0"/>
      <w:autoSpaceDE w:val="0"/>
      <w:autoSpaceDN w:val="0"/>
      <w:adjustRightInd w:val="0"/>
      <w:spacing w:line="305" w:lineRule="exact"/>
      <w:jc w:val="both"/>
    </w:pPr>
  </w:style>
  <w:style w:type="paragraph" w:customStyle="1" w:styleId="Style7">
    <w:name w:val="Style7"/>
    <w:basedOn w:val="a"/>
    <w:uiPriority w:val="99"/>
    <w:rsid w:val="004E08E2"/>
    <w:pPr>
      <w:widowControl w:val="0"/>
      <w:autoSpaceDE w:val="0"/>
      <w:autoSpaceDN w:val="0"/>
      <w:adjustRightInd w:val="0"/>
    </w:pPr>
  </w:style>
  <w:style w:type="character" w:customStyle="1" w:styleId="FontStyle11">
    <w:name w:val="Font Style11"/>
    <w:basedOn w:val="a0"/>
    <w:uiPriority w:val="99"/>
    <w:rsid w:val="004E08E2"/>
    <w:rPr>
      <w:rFonts w:ascii="Times New Roman" w:hAnsi="Times New Roman" w:cs="Times New Roman"/>
      <w:sz w:val="24"/>
      <w:szCs w:val="24"/>
    </w:rPr>
  </w:style>
  <w:style w:type="paragraph" w:customStyle="1" w:styleId="Style4">
    <w:name w:val="Style4"/>
    <w:basedOn w:val="a"/>
    <w:uiPriority w:val="99"/>
    <w:rsid w:val="004E08E2"/>
    <w:pPr>
      <w:widowControl w:val="0"/>
      <w:autoSpaceDE w:val="0"/>
      <w:autoSpaceDN w:val="0"/>
      <w:adjustRightInd w:val="0"/>
      <w:spacing w:line="701" w:lineRule="exact"/>
      <w:jc w:val="center"/>
    </w:pPr>
    <w:rPr>
      <w:rFonts w:ascii="Garamond" w:hAnsi="Garamond"/>
    </w:rPr>
  </w:style>
  <w:style w:type="paragraph" w:customStyle="1" w:styleId="Style3">
    <w:name w:val="Style3"/>
    <w:basedOn w:val="a"/>
    <w:uiPriority w:val="99"/>
    <w:rsid w:val="004E08E2"/>
    <w:pPr>
      <w:widowControl w:val="0"/>
      <w:autoSpaceDE w:val="0"/>
      <w:autoSpaceDN w:val="0"/>
      <w:adjustRightInd w:val="0"/>
      <w:spacing w:line="347" w:lineRule="exact"/>
    </w:pPr>
  </w:style>
  <w:style w:type="character" w:styleId="a7">
    <w:name w:val="Hyperlink"/>
    <w:basedOn w:val="a0"/>
    <w:uiPriority w:val="99"/>
    <w:semiHidden/>
    <w:unhideWhenUsed/>
    <w:rsid w:val="00624E5C"/>
    <w:rPr>
      <w:color w:val="0000FF"/>
      <w:u w:val="single"/>
    </w:rPr>
  </w:style>
  <w:style w:type="paragraph" w:styleId="a8">
    <w:name w:val="No Spacing"/>
    <w:uiPriority w:val="1"/>
    <w:qFormat/>
    <w:rsid w:val="00624E5C"/>
    <w:rPr>
      <w:rFonts w:asciiTheme="minorHAnsi" w:eastAsiaTheme="minorHAnsi" w:hAnsiTheme="minorHAnsi" w:cstheme="minorBidi"/>
      <w:sz w:val="22"/>
      <w:szCs w:val="22"/>
      <w:lang w:eastAsia="en-US"/>
    </w:rPr>
  </w:style>
  <w:style w:type="paragraph" w:customStyle="1" w:styleId="formattext">
    <w:name w:val="formattext"/>
    <w:basedOn w:val="a"/>
    <w:rsid w:val="00624E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900376">
      <w:bodyDiv w:val="1"/>
      <w:marLeft w:val="0"/>
      <w:marRight w:val="0"/>
      <w:marTop w:val="0"/>
      <w:marBottom w:val="0"/>
      <w:divBdr>
        <w:top w:val="none" w:sz="0" w:space="0" w:color="auto"/>
        <w:left w:val="none" w:sz="0" w:space="0" w:color="auto"/>
        <w:bottom w:val="none" w:sz="0" w:space="0" w:color="auto"/>
        <w:right w:val="none" w:sz="0" w:space="0" w:color="auto"/>
      </w:divBdr>
    </w:div>
    <w:div w:id="3063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E55-A519-4BB0-9DC7-AD10142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388</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dc:creator>
  <cp:lastModifiedBy>Приемная</cp:lastModifiedBy>
  <cp:revision>13</cp:revision>
  <cp:lastPrinted>2021-11-11T08:50:00Z</cp:lastPrinted>
  <dcterms:created xsi:type="dcterms:W3CDTF">2021-06-16T15:23:00Z</dcterms:created>
  <dcterms:modified xsi:type="dcterms:W3CDTF">2021-11-11T08:50:00Z</dcterms:modified>
</cp:coreProperties>
</file>