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0" w:rsidRPr="0070036C" w:rsidRDefault="006704A8" w:rsidP="00972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="009720C7">
        <w:rPr>
          <w:rFonts w:ascii="Times New Roman" w:hAnsi="Times New Roman"/>
          <w:b/>
          <w:sz w:val="24"/>
          <w:szCs w:val="24"/>
        </w:rPr>
        <w:t xml:space="preserve"> </w:t>
      </w:r>
      <w:r w:rsidR="008825C3">
        <w:rPr>
          <w:rFonts w:ascii="Times New Roman" w:hAnsi="Times New Roman"/>
          <w:b/>
          <w:sz w:val="24"/>
          <w:szCs w:val="24"/>
        </w:rPr>
        <w:t>п</w:t>
      </w:r>
      <w:r w:rsidR="004A4EB3" w:rsidRPr="0070036C">
        <w:rPr>
          <w:rFonts w:ascii="Times New Roman" w:hAnsi="Times New Roman"/>
          <w:b/>
          <w:sz w:val="24"/>
          <w:szCs w:val="24"/>
        </w:rPr>
        <w:t>о результата</w:t>
      </w:r>
      <w:r w:rsidR="008825C3">
        <w:rPr>
          <w:rFonts w:ascii="Times New Roman" w:hAnsi="Times New Roman"/>
          <w:b/>
          <w:sz w:val="24"/>
          <w:szCs w:val="24"/>
        </w:rPr>
        <w:t>м</w:t>
      </w:r>
      <w:r w:rsidR="004A4EB3" w:rsidRPr="0070036C">
        <w:rPr>
          <w:rFonts w:ascii="Times New Roman" w:hAnsi="Times New Roman"/>
          <w:b/>
          <w:sz w:val="24"/>
          <w:szCs w:val="24"/>
        </w:rPr>
        <w:t xml:space="preserve"> проверки  </w:t>
      </w:r>
      <w:r w:rsidR="004E451D">
        <w:rPr>
          <w:rFonts w:ascii="Times New Roman" w:hAnsi="Times New Roman"/>
          <w:b/>
          <w:sz w:val="24"/>
          <w:szCs w:val="24"/>
        </w:rPr>
        <w:t>исполнения</w:t>
      </w:r>
      <w:r w:rsidR="00CD4064">
        <w:rPr>
          <w:rFonts w:ascii="Times New Roman" w:hAnsi="Times New Roman"/>
          <w:b/>
          <w:sz w:val="24"/>
          <w:szCs w:val="24"/>
        </w:rPr>
        <w:t xml:space="preserve"> бюджета </w:t>
      </w:r>
      <w:r w:rsidR="004A4EB3" w:rsidRPr="0070036C">
        <w:rPr>
          <w:rFonts w:ascii="Times New Roman" w:hAnsi="Times New Roman"/>
          <w:b/>
          <w:sz w:val="24"/>
          <w:szCs w:val="24"/>
        </w:rPr>
        <w:t xml:space="preserve"> </w:t>
      </w:r>
      <w:r w:rsidR="00CD4064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городской округ </w:t>
      </w:r>
      <w:r w:rsidR="004A4EB3" w:rsidRPr="0070036C">
        <w:rPr>
          <w:rFonts w:ascii="Times New Roman" w:hAnsi="Times New Roman"/>
          <w:b/>
          <w:sz w:val="24"/>
          <w:szCs w:val="24"/>
        </w:rPr>
        <w:t>«Новая Земля»</w:t>
      </w:r>
      <w:r w:rsidR="008825C3">
        <w:rPr>
          <w:rFonts w:ascii="Times New Roman" w:hAnsi="Times New Roman"/>
          <w:b/>
          <w:sz w:val="24"/>
          <w:szCs w:val="24"/>
        </w:rPr>
        <w:t xml:space="preserve"> </w:t>
      </w:r>
      <w:r w:rsidR="004E451D">
        <w:rPr>
          <w:rFonts w:ascii="Times New Roman" w:hAnsi="Times New Roman"/>
          <w:b/>
          <w:sz w:val="24"/>
          <w:szCs w:val="24"/>
        </w:rPr>
        <w:t xml:space="preserve">за </w:t>
      </w:r>
      <w:r w:rsidR="007E7AD2">
        <w:rPr>
          <w:rFonts w:ascii="Times New Roman" w:hAnsi="Times New Roman"/>
          <w:b/>
          <w:sz w:val="24"/>
          <w:szCs w:val="24"/>
        </w:rPr>
        <w:t>1</w:t>
      </w:r>
      <w:r w:rsidR="00912936">
        <w:rPr>
          <w:rFonts w:ascii="Times New Roman" w:hAnsi="Times New Roman"/>
          <w:b/>
          <w:sz w:val="24"/>
          <w:szCs w:val="24"/>
        </w:rPr>
        <w:t xml:space="preserve"> </w:t>
      </w:r>
      <w:r w:rsidR="00E16CD1">
        <w:rPr>
          <w:rFonts w:ascii="Times New Roman" w:hAnsi="Times New Roman"/>
          <w:b/>
          <w:sz w:val="24"/>
          <w:szCs w:val="24"/>
        </w:rPr>
        <w:t>квартал</w:t>
      </w:r>
      <w:r w:rsidR="008825C3">
        <w:rPr>
          <w:rFonts w:ascii="Times New Roman" w:hAnsi="Times New Roman"/>
          <w:b/>
          <w:sz w:val="24"/>
          <w:szCs w:val="24"/>
        </w:rPr>
        <w:t xml:space="preserve"> 201</w:t>
      </w:r>
      <w:r w:rsidR="007E7AD2">
        <w:rPr>
          <w:rFonts w:ascii="Times New Roman" w:hAnsi="Times New Roman"/>
          <w:b/>
          <w:sz w:val="24"/>
          <w:szCs w:val="24"/>
        </w:rPr>
        <w:t>7</w:t>
      </w:r>
      <w:r w:rsidR="008825C3">
        <w:rPr>
          <w:rFonts w:ascii="Times New Roman" w:hAnsi="Times New Roman"/>
          <w:b/>
          <w:sz w:val="24"/>
          <w:szCs w:val="24"/>
        </w:rPr>
        <w:t xml:space="preserve"> год</w:t>
      </w:r>
      <w:r w:rsidR="004E451D">
        <w:rPr>
          <w:rFonts w:ascii="Times New Roman" w:hAnsi="Times New Roman"/>
          <w:b/>
          <w:sz w:val="24"/>
          <w:szCs w:val="24"/>
        </w:rPr>
        <w:t>а</w:t>
      </w:r>
    </w:p>
    <w:p w:rsidR="00E72275" w:rsidRPr="0070036C" w:rsidRDefault="00E72275" w:rsidP="001E6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70036C" w:rsidRDefault="00D45A69" w:rsidP="002B28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A4EB3" w:rsidRPr="0070036C">
        <w:rPr>
          <w:rFonts w:ascii="Times New Roman" w:hAnsi="Times New Roman"/>
          <w:sz w:val="24"/>
          <w:szCs w:val="24"/>
        </w:rPr>
        <w:t>.</w:t>
      </w:r>
      <w:r w:rsidR="006D0E3C">
        <w:rPr>
          <w:rFonts w:ascii="Times New Roman" w:hAnsi="Times New Roman"/>
          <w:sz w:val="24"/>
          <w:szCs w:val="24"/>
        </w:rPr>
        <w:t xml:space="preserve"> </w:t>
      </w:r>
      <w:r w:rsidR="004A4EB3" w:rsidRPr="0070036C">
        <w:rPr>
          <w:rFonts w:ascii="Times New Roman" w:hAnsi="Times New Roman"/>
          <w:sz w:val="24"/>
          <w:szCs w:val="24"/>
        </w:rPr>
        <w:t>Архангел</w:t>
      </w:r>
      <w:r w:rsidR="00672544">
        <w:rPr>
          <w:rFonts w:ascii="Times New Roman" w:hAnsi="Times New Roman"/>
          <w:sz w:val="24"/>
          <w:szCs w:val="24"/>
        </w:rPr>
        <w:t>ьск-</w:t>
      </w:r>
      <w:r w:rsidR="00672544" w:rsidRPr="00131BF2">
        <w:rPr>
          <w:rFonts w:ascii="Times New Roman" w:hAnsi="Times New Roman"/>
          <w:sz w:val="24"/>
          <w:szCs w:val="24"/>
        </w:rPr>
        <w:t xml:space="preserve">55 </w:t>
      </w:r>
      <w:r w:rsidR="00E72275" w:rsidRPr="00131BF2">
        <w:rPr>
          <w:rFonts w:ascii="Times New Roman" w:hAnsi="Times New Roman"/>
          <w:sz w:val="24"/>
          <w:szCs w:val="24"/>
        </w:rPr>
        <w:t xml:space="preserve"> </w:t>
      </w:r>
      <w:r w:rsidR="00672544" w:rsidRPr="00131BF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370C" w:rsidRPr="00131BF2">
        <w:rPr>
          <w:rFonts w:ascii="Times New Roman" w:hAnsi="Times New Roman"/>
          <w:sz w:val="24"/>
          <w:szCs w:val="24"/>
        </w:rPr>
        <w:t xml:space="preserve">                             </w:t>
      </w:r>
      <w:r w:rsidR="00672544" w:rsidRPr="00131BF2">
        <w:rPr>
          <w:rFonts w:ascii="Times New Roman" w:hAnsi="Times New Roman"/>
          <w:sz w:val="24"/>
          <w:szCs w:val="24"/>
        </w:rPr>
        <w:t xml:space="preserve">             </w:t>
      </w:r>
      <w:r w:rsidR="00BD4F14">
        <w:rPr>
          <w:rFonts w:ascii="Times New Roman" w:hAnsi="Times New Roman"/>
          <w:sz w:val="24"/>
          <w:szCs w:val="24"/>
        </w:rPr>
        <w:t xml:space="preserve">  </w:t>
      </w:r>
      <w:r w:rsidR="00672544" w:rsidRPr="00131BF2">
        <w:rPr>
          <w:rFonts w:ascii="Times New Roman" w:hAnsi="Times New Roman"/>
          <w:sz w:val="24"/>
          <w:szCs w:val="24"/>
        </w:rPr>
        <w:t xml:space="preserve"> </w:t>
      </w:r>
      <w:r w:rsidR="00C45D3D">
        <w:rPr>
          <w:rFonts w:ascii="Times New Roman" w:hAnsi="Times New Roman"/>
          <w:sz w:val="24"/>
          <w:szCs w:val="24"/>
        </w:rPr>
        <w:t xml:space="preserve">  </w:t>
      </w:r>
      <w:r w:rsidR="00672544" w:rsidRPr="00131BF2">
        <w:rPr>
          <w:rFonts w:ascii="Times New Roman" w:hAnsi="Times New Roman"/>
          <w:sz w:val="24"/>
          <w:szCs w:val="24"/>
        </w:rPr>
        <w:t xml:space="preserve"> </w:t>
      </w:r>
      <w:r w:rsidR="007E7AD2">
        <w:rPr>
          <w:rFonts w:ascii="Times New Roman" w:hAnsi="Times New Roman"/>
          <w:sz w:val="24"/>
          <w:szCs w:val="24"/>
        </w:rPr>
        <w:t xml:space="preserve">      </w:t>
      </w:r>
      <w:r w:rsidR="00EF1629" w:rsidRPr="008E5EA5">
        <w:rPr>
          <w:rFonts w:ascii="Times New Roman" w:hAnsi="Times New Roman"/>
          <w:sz w:val="24"/>
          <w:szCs w:val="24"/>
        </w:rPr>
        <w:t>1</w:t>
      </w:r>
      <w:r w:rsidR="008E5EA5" w:rsidRPr="008E5EA5">
        <w:rPr>
          <w:rFonts w:ascii="Times New Roman" w:hAnsi="Times New Roman"/>
          <w:sz w:val="24"/>
          <w:szCs w:val="24"/>
        </w:rPr>
        <w:t>0</w:t>
      </w:r>
      <w:r w:rsidR="00F3370C" w:rsidRPr="008E5EA5">
        <w:rPr>
          <w:rFonts w:ascii="Times New Roman" w:hAnsi="Times New Roman"/>
          <w:sz w:val="24"/>
          <w:szCs w:val="24"/>
        </w:rPr>
        <w:t xml:space="preserve"> </w:t>
      </w:r>
      <w:r w:rsidR="007E7AD2" w:rsidRPr="008E5EA5">
        <w:rPr>
          <w:rFonts w:ascii="Times New Roman" w:hAnsi="Times New Roman"/>
          <w:sz w:val="24"/>
          <w:szCs w:val="24"/>
        </w:rPr>
        <w:t>ма</w:t>
      </w:r>
      <w:r w:rsidR="00976C62" w:rsidRPr="008E5EA5">
        <w:rPr>
          <w:rFonts w:ascii="Times New Roman" w:hAnsi="Times New Roman"/>
          <w:sz w:val="24"/>
          <w:szCs w:val="24"/>
        </w:rPr>
        <w:t>я</w:t>
      </w:r>
      <w:r w:rsidR="00715449" w:rsidRPr="00135893">
        <w:rPr>
          <w:rFonts w:ascii="Times New Roman" w:hAnsi="Times New Roman"/>
          <w:sz w:val="24"/>
          <w:szCs w:val="24"/>
        </w:rPr>
        <w:t xml:space="preserve"> 201</w:t>
      </w:r>
      <w:r w:rsidR="007E7AD2">
        <w:rPr>
          <w:rFonts w:ascii="Times New Roman" w:hAnsi="Times New Roman"/>
          <w:sz w:val="24"/>
          <w:szCs w:val="24"/>
        </w:rPr>
        <w:t>7</w:t>
      </w:r>
      <w:r w:rsidR="00BD4F14" w:rsidRPr="00135893">
        <w:rPr>
          <w:rFonts w:ascii="Times New Roman" w:hAnsi="Times New Roman"/>
          <w:sz w:val="24"/>
          <w:szCs w:val="24"/>
        </w:rPr>
        <w:t xml:space="preserve"> </w:t>
      </w:r>
      <w:r w:rsidR="004A4EB3" w:rsidRPr="00135893">
        <w:rPr>
          <w:rFonts w:ascii="Times New Roman" w:hAnsi="Times New Roman"/>
          <w:sz w:val="24"/>
          <w:szCs w:val="24"/>
        </w:rPr>
        <w:t>года</w:t>
      </w:r>
      <w:r w:rsidR="004A4EB3" w:rsidRPr="0070036C">
        <w:rPr>
          <w:rFonts w:ascii="Times New Roman" w:hAnsi="Times New Roman"/>
          <w:sz w:val="24"/>
          <w:szCs w:val="24"/>
        </w:rPr>
        <w:t xml:space="preserve"> </w:t>
      </w:r>
    </w:p>
    <w:p w:rsidR="005E1138" w:rsidRDefault="005E1138" w:rsidP="00D45A69">
      <w:pPr>
        <w:spacing w:after="0"/>
        <w:rPr>
          <w:rFonts w:ascii="Times New Roman" w:hAnsi="Times New Roman"/>
          <w:sz w:val="24"/>
          <w:szCs w:val="24"/>
        </w:rPr>
      </w:pPr>
    </w:p>
    <w:p w:rsidR="004A4EB3" w:rsidRPr="0070036C" w:rsidRDefault="004A4EB3" w:rsidP="00F47D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31D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10031D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10031D">
        <w:rPr>
          <w:rFonts w:ascii="Times New Roman" w:hAnsi="Times New Roman"/>
          <w:sz w:val="24"/>
          <w:szCs w:val="24"/>
        </w:rPr>
        <w:t xml:space="preserve"> </w:t>
      </w:r>
      <w:r w:rsidR="007023E1" w:rsidRPr="0010031D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городской округ «Новая Земля»  от 1</w:t>
      </w:r>
      <w:r w:rsidR="00372D9E" w:rsidRPr="0010031D">
        <w:rPr>
          <w:rFonts w:ascii="Times New Roman" w:hAnsi="Times New Roman"/>
          <w:sz w:val="24"/>
          <w:szCs w:val="24"/>
        </w:rPr>
        <w:t>7</w:t>
      </w:r>
      <w:r w:rsidR="00784F02" w:rsidRPr="0010031D">
        <w:rPr>
          <w:rFonts w:ascii="Times New Roman" w:hAnsi="Times New Roman"/>
          <w:sz w:val="24"/>
          <w:szCs w:val="24"/>
        </w:rPr>
        <w:t xml:space="preserve"> </w:t>
      </w:r>
      <w:r w:rsidR="00372D9E" w:rsidRPr="0010031D">
        <w:rPr>
          <w:rFonts w:ascii="Times New Roman" w:hAnsi="Times New Roman"/>
          <w:sz w:val="24"/>
          <w:szCs w:val="24"/>
        </w:rPr>
        <w:t>дека</w:t>
      </w:r>
      <w:r w:rsidR="00784F02" w:rsidRPr="0010031D">
        <w:rPr>
          <w:rFonts w:ascii="Times New Roman" w:hAnsi="Times New Roman"/>
          <w:sz w:val="24"/>
          <w:szCs w:val="24"/>
        </w:rPr>
        <w:t>бря 20</w:t>
      </w:r>
      <w:r w:rsidR="00372D9E" w:rsidRPr="0010031D">
        <w:rPr>
          <w:rFonts w:ascii="Times New Roman" w:hAnsi="Times New Roman"/>
          <w:sz w:val="24"/>
          <w:szCs w:val="24"/>
        </w:rPr>
        <w:t>10</w:t>
      </w:r>
      <w:r w:rsidR="00C9184B" w:rsidRPr="0010031D">
        <w:rPr>
          <w:rFonts w:ascii="Times New Roman" w:hAnsi="Times New Roman"/>
          <w:sz w:val="24"/>
          <w:szCs w:val="24"/>
        </w:rPr>
        <w:t xml:space="preserve"> </w:t>
      </w:r>
      <w:r w:rsidR="00784F02" w:rsidRPr="0010031D">
        <w:rPr>
          <w:rFonts w:ascii="Times New Roman" w:hAnsi="Times New Roman"/>
          <w:sz w:val="24"/>
          <w:szCs w:val="24"/>
        </w:rPr>
        <w:t xml:space="preserve">г. № </w:t>
      </w:r>
      <w:r w:rsidR="00372D9E" w:rsidRPr="0010031D">
        <w:rPr>
          <w:rFonts w:ascii="Times New Roman" w:hAnsi="Times New Roman"/>
          <w:sz w:val="24"/>
          <w:szCs w:val="24"/>
        </w:rPr>
        <w:t>247</w:t>
      </w:r>
      <w:r w:rsidR="00784F02" w:rsidRPr="0010031D">
        <w:rPr>
          <w:rFonts w:ascii="Times New Roman" w:hAnsi="Times New Roman"/>
          <w:sz w:val="24"/>
          <w:szCs w:val="24"/>
        </w:rPr>
        <w:t xml:space="preserve">  </w:t>
      </w:r>
      <w:r w:rsidR="00A72218" w:rsidRPr="0010031D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C2A9F" w:rsidRPr="0010031D">
        <w:rPr>
          <w:rFonts w:ascii="Times New Roman" w:hAnsi="Times New Roman"/>
          <w:sz w:val="24"/>
          <w:szCs w:val="24"/>
        </w:rPr>
        <w:t>.</w:t>
      </w:r>
      <w:r w:rsidR="00E92169" w:rsidRPr="0070036C">
        <w:rPr>
          <w:rFonts w:ascii="Times New Roman" w:hAnsi="Times New Roman"/>
          <w:sz w:val="24"/>
          <w:szCs w:val="24"/>
        </w:rPr>
        <w:t xml:space="preserve"> </w:t>
      </w:r>
    </w:p>
    <w:p w:rsidR="002F614E" w:rsidRDefault="00826E8A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36C">
        <w:rPr>
          <w:rFonts w:ascii="Times New Roman" w:hAnsi="Times New Roman"/>
          <w:sz w:val="24"/>
          <w:szCs w:val="24"/>
        </w:rPr>
        <w:t xml:space="preserve">Анализ </w:t>
      </w:r>
      <w:r w:rsidR="00C9184B">
        <w:rPr>
          <w:rFonts w:ascii="Times New Roman" w:hAnsi="Times New Roman"/>
          <w:sz w:val="24"/>
          <w:szCs w:val="24"/>
        </w:rPr>
        <w:t>составлен на основании инфор</w:t>
      </w:r>
      <w:r w:rsidR="00206041">
        <w:rPr>
          <w:rFonts w:ascii="Times New Roman" w:hAnsi="Times New Roman"/>
          <w:sz w:val="24"/>
          <w:szCs w:val="24"/>
        </w:rPr>
        <w:t xml:space="preserve">мации об исполнении бюджета за </w:t>
      </w:r>
      <w:r w:rsidR="007E7AD2">
        <w:rPr>
          <w:rFonts w:ascii="Times New Roman" w:hAnsi="Times New Roman"/>
          <w:sz w:val="24"/>
          <w:szCs w:val="24"/>
        </w:rPr>
        <w:t>1</w:t>
      </w:r>
      <w:r w:rsidR="00C9184B">
        <w:rPr>
          <w:rFonts w:ascii="Times New Roman" w:hAnsi="Times New Roman"/>
          <w:sz w:val="24"/>
          <w:szCs w:val="24"/>
        </w:rPr>
        <w:t xml:space="preserve"> </w:t>
      </w:r>
      <w:r w:rsidR="00E16CD1">
        <w:rPr>
          <w:rFonts w:ascii="Times New Roman" w:hAnsi="Times New Roman"/>
          <w:sz w:val="24"/>
          <w:szCs w:val="24"/>
        </w:rPr>
        <w:t>квартал</w:t>
      </w:r>
      <w:r w:rsidR="007E7AD2">
        <w:rPr>
          <w:rFonts w:ascii="Times New Roman" w:hAnsi="Times New Roman"/>
          <w:sz w:val="24"/>
          <w:szCs w:val="24"/>
        </w:rPr>
        <w:t xml:space="preserve"> </w:t>
      </w:r>
      <w:r w:rsidR="00C9184B">
        <w:rPr>
          <w:rFonts w:ascii="Times New Roman" w:hAnsi="Times New Roman"/>
          <w:sz w:val="24"/>
          <w:szCs w:val="24"/>
        </w:rPr>
        <w:t>201</w:t>
      </w:r>
      <w:r w:rsidR="007E7AD2">
        <w:rPr>
          <w:rFonts w:ascii="Times New Roman" w:hAnsi="Times New Roman"/>
          <w:sz w:val="24"/>
          <w:szCs w:val="24"/>
        </w:rPr>
        <w:t>7</w:t>
      </w:r>
      <w:r w:rsidR="00C9184B">
        <w:rPr>
          <w:rFonts w:ascii="Times New Roman" w:hAnsi="Times New Roman"/>
          <w:sz w:val="24"/>
          <w:szCs w:val="24"/>
        </w:rPr>
        <w:t xml:space="preserve"> года, представленной администрацией муниципального образования городской округ «Новая Земля».</w:t>
      </w:r>
    </w:p>
    <w:p w:rsidR="00C25570" w:rsidRDefault="00C25570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EAF" w:rsidRPr="00D3416B" w:rsidRDefault="00F21643" w:rsidP="007E7AD2">
      <w:pPr>
        <w:tabs>
          <w:tab w:val="left" w:pos="808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3416B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</w:t>
      </w:r>
      <w:r w:rsidRPr="00E25AAC">
        <w:rPr>
          <w:rFonts w:ascii="Times New Roman" w:hAnsi="Times New Roman"/>
          <w:b/>
          <w:sz w:val="24"/>
          <w:szCs w:val="24"/>
        </w:rPr>
        <w:t xml:space="preserve">бюджета за </w:t>
      </w:r>
      <w:r w:rsidR="007E7AD2">
        <w:rPr>
          <w:rFonts w:ascii="Times New Roman" w:hAnsi="Times New Roman"/>
          <w:b/>
          <w:sz w:val="24"/>
          <w:szCs w:val="24"/>
        </w:rPr>
        <w:t>1</w:t>
      </w:r>
      <w:r w:rsidRPr="00E25AAC">
        <w:rPr>
          <w:rFonts w:ascii="Times New Roman" w:hAnsi="Times New Roman"/>
          <w:b/>
          <w:sz w:val="24"/>
          <w:szCs w:val="24"/>
        </w:rPr>
        <w:t xml:space="preserve"> </w:t>
      </w:r>
      <w:r w:rsidR="00E16CD1">
        <w:rPr>
          <w:rFonts w:ascii="Times New Roman" w:hAnsi="Times New Roman"/>
          <w:b/>
          <w:sz w:val="24"/>
          <w:szCs w:val="24"/>
        </w:rPr>
        <w:t>квартал</w:t>
      </w:r>
      <w:r w:rsidRPr="00D3416B">
        <w:rPr>
          <w:rFonts w:ascii="Times New Roman" w:hAnsi="Times New Roman"/>
          <w:b/>
          <w:sz w:val="24"/>
          <w:szCs w:val="24"/>
        </w:rPr>
        <w:t xml:space="preserve"> 201</w:t>
      </w:r>
      <w:r w:rsidR="007E7AD2">
        <w:rPr>
          <w:rFonts w:ascii="Times New Roman" w:hAnsi="Times New Roman"/>
          <w:b/>
          <w:sz w:val="24"/>
          <w:szCs w:val="24"/>
        </w:rPr>
        <w:t>7</w:t>
      </w:r>
      <w:r w:rsidRPr="00D3416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5C76" w:rsidRPr="007E7AD2" w:rsidRDefault="00F21643" w:rsidP="00C05C76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904229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="003D34F1" w:rsidRPr="003D34F1">
        <w:rPr>
          <w:rFonts w:ascii="Times New Roman" w:hAnsi="Times New Roman"/>
          <w:sz w:val="24"/>
          <w:szCs w:val="24"/>
        </w:rPr>
        <w:t>15.12.2016 г. №16</w:t>
      </w:r>
      <w:r w:rsidR="00D7751D" w:rsidRPr="003D34F1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904229" w:rsidRPr="003D34F1">
        <w:rPr>
          <w:rFonts w:ascii="Times New Roman" w:hAnsi="Times New Roman"/>
          <w:sz w:val="24"/>
          <w:szCs w:val="24"/>
        </w:rPr>
        <w:t>7</w:t>
      </w:r>
      <w:r w:rsidR="00D7751D" w:rsidRPr="003D34F1">
        <w:rPr>
          <w:rFonts w:ascii="Times New Roman" w:hAnsi="Times New Roman"/>
          <w:sz w:val="24"/>
          <w:szCs w:val="24"/>
        </w:rPr>
        <w:t xml:space="preserve"> год»</w:t>
      </w:r>
      <w:r w:rsidRPr="003D34F1">
        <w:rPr>
          <w:rFonts w:ascii="Times New Roman" w:hAnsi="Times New Roman"/>
          <w:sz w:val="24"/>
          <w:szCs w:val="24"/>
        </w:rPr>
        <w:t xml:space="preserve"> б</w:t>
      </w:r>
      <w:r w:rsidRPr="00904229">
        <w:rPr>
          <w:rFonts w:ascii="Times New Roman" w:hAnsi="Times New Roman"/>
          <w:sz w:val="24"/>
          <w:szCs w:val="24"/>
        </w:rPr>
        <w:t>юджет муниципального образования городской округ</w:t>
      </w:r>
      <w:r w:rsidR="00770E37" w:rsidRPr="00904229">
        <w:rPr>
          <w:rFonts w:ascii="Times New Roman" w:hAnsi="Times New Roman"/>
          <w:sz w:val="24"/>
          <w:szCs w:val="24"/>
        </w:rPr>
        <w:t xml:space="preserve"> «Новая Земля»</w:t>
      </w:r>
      <w:r w:rsidRPr="00904229">
        <w:rPr>
          <w:rFonts w:ascii="Times New Roman" w:hAnsi="Times New Roman"/>
          <w:sz w:val="24"/>
          <w:szCs w:val="24"/>
        </w:rPr>
        <w:t xml:space="preserve"> </w:t>
      </w:r>
      <w:r w:rsidR="00012400" w:rsidRPr="00904229">
        <w:rPr>
          <w:rFonts w:ascii="Times New Roman" w:hAnsi="Times New Roman"/>
          <w:sz w:val="24"/>
          <w:szCs w:val="24"/>
        </w:rPr>
        <w:t xml:space="preserve">утвержден </w:t>
      </w:r>
      <w:r w:rsidR="00C05C76" w:rsidRPr="00904229">
        <w:rPr>
          <w:rFonts w:ascii="Times New Roman" w:hAnsi="Times New Roman"/>
          <w:sz w:val="24"/>
          <w:szCs w:val="24"/>
        </w:rPr>
        <w:t xml:space="preserve">по расходам в сумме </w:t>
      </w:r>
      <w:r w:rsidR="00904229">
        <w:rPr>
          <w:rFonts w:ascii="Times New Roman" w:hAnsi="Times New Roman"/>
          <w:sz w:val="24"/>
          <w:szCs w:val="24"/>
        </w:rPr>
        <w:t xml:space="preserve">- </w:t>
      </w:r>
      <w:r w:rsidR="00C05C76" w:rsidRPr="003D34F1">
        <w:rPr>
          <w:rFonts w:ascii="Times New Roman" w:hAnsi="Times New Roman"/>
          <w:b/>
          <w:sz w:val="24"/>
          <w:szCs w:val="24"/>
        </w:rPr>
        <w:t>1</w:t>
      </w:r>
      <w:r w:rsidR="004104DE" w:rsidRPr="003D34F1">
        <w:rPr>
          <w:rFonts w:ascii="Times New Roman" w:hAnsi="Times New Roman"/>
          <w:b/>
          <w:sz w:val="24"/>
          <w:szCs w:val="24"/>
        </w:rPr>
        <w:t>15 900,4</w:t>
      </w:r>
      <w:r w:rsidR="00C05C76" w:rsidRPr="003D34F1">
        <w:rPr>
          <w:rFonts w:ascii="Times New Roman" w:hAnsi="Times New Roman"/>
          <w:sz w:val="24"/>
          <w:szCs w:val="24"/>
        </w:rPr>
        <w:t xml:space="preserve"> тыс. руб. и по доходам  в сумме </w:t>
      </w:r>
      <w:r w:rsidR="004104DE" w:rsidRPr="003D34F1">
        <w:rPr>
          <w:rFonts w:ascii="Times New Roman" w:hAnsi="Times New Roman"/>
          <w:sz w:val="24"/>
          <w:szCs w:val="24"/>
        </w:rPr>
        <w:t>-</w:t>
      </w:r>
      <w:r w:rsidR="00904229" w:rsidRPr="003D34F1">
        <w:rPr>
          <w:rFonts w:ascii="Times New Roman" w:hAnsi="Times New Roman"/>
          <w:sz w:val="24"/>
          <w:szCs w:val="24"/>
        </w:rPr>
        <w:t xml:space="preserve"> </w:t>
      </w:r>
      <w:r w:rsidR="004104DE" w:rsidRPr="003D34F1">
        <w:rPr>
          <w:rFonts w:ascii="Times New Roman" w:hAnsi="Times New Roman"/>
          <w:b/>
          <w:sz w:val="24"/>
          <w:szCs w:val="24"/>
        </w:rPr>
        <w:t>111 291,2</w:t>
      </w:r>
      <w:r w:rsidR="00C05C76" w:rsidRPr="003D34F1">
        <w:rPr>
          <w:rFonts w:ascii="Times New Roman" w:hAnsi="Times New Roman"/>
          <w:sz w:val="24"/>
          <w:szCs w:val="24"/>
        </w:rPr>
        <w:t xml:space="preserve"> тыс. руб., с дефицитом в сумме </w:t>
      </w:r>
      <w:r w:rsidR="00904229" w:rsidRPr="003D34F1">
        <w:rPr>
          <w:rFonts w:ascii="Times New Roman" w:hAnsi="Times New Roman"/>
          <w:sz w:val="24"/>
          <w:szCs w:val="24"/>
        </w:rPr>
        <w:t xml:space="preserve">- </w:t>
      </w:r>
      <w:r w:rsidR="004104DE" w:rsidRPr="003D34F1">
        <w:rPr>
          <w:rFonts w:ascii="Times New Roman" w:hAnsi="Times New Roman"/>
          <w:b/>
          <w:sz w:val="24"/>
          <w:szCs w:val="24"/>
        </w:rPr>
        <w:t>4 609,2</w:t>
      </w:r>
      <w:r w:rsidR="00C05C76" w:rsidRPr="003D34F1">
        <w:rPr>
          <w:rFonts w:ascii="Times New Roman" w:hAnsi="Times New Roman"/>
          <w:sz w:val="24"/>
          <w:szCs w:val="24"/>
        </w:rPr>
        <w:t xml:space="preserve"> тыс. руб.</w:t>
      </w:r>
    </w:p>
    <w:p w:rsidR="00F21643" w:rsidRDefault="00C05C76" w:rsidP="00CF78B6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229">
        <w:rPr>
          <w:rFonts w:ascii="Times New Roman" w:hAnsi="Times New Roman"/>
          <w:sz w:val="24"/>
          <w:szCs w:val="24"/>
        </w:rPr>
        <w:t xml:space="preserve">С учетом </w:t>
      </w:r>
      <w:r w:rsidR="0051069F" w:rsidRPr="00904229">
        <w:rPr>
          <w:rFonts w:ascii="Times New Roman" w:hAnsi="Times New Roman"/>
          <w:sz w:val="24"/>
          <w:szCs w:val="24"/>
        </w:rPr>
        <w:t>изменени</w:t>
      </w:r>
      <w:r w:rsidRPr="00904229">
        <w:rPr>
          <w:rFonts w:ascii="Times New Roman" w:hAnsi="Times New Roman"/>
          <w:sz w:val="24"/>
          <w:szCs w:val="24"/>
        </w:rPr>
        <w:t xml:space="preserve">й </w:t>
      </w:r>
      <w:r w:rsidR="00E25AAC" w:rsidRPr="00904229">
        <w:rPr>
          <w:rFonts w:ascii="Times New Roman" w:hAnsi="Times New Roman"/>
          <w:sz w:val="24"/>
          <w:szCs w:val="24"/>
        </w:rPr>
        <w:t xml:space="preserve">(в соответствии с решением Совета депутатов </w:t>
      </w:r>
      <w:r w:rsidR="0051069F" w:rsidRPr="00904229">
        <w:rPr>
          <w:rFonts w:ascii="Times New Roman" w:hAnsi="Times New Roman"/>
          <w:sz w:val="24"/>
          <w:szCs w:val="24"/>
        </w:rPr>
        <w:t xml:space="preserve">от </w:t>
      </w:r>
      <w:r w:rsidR="00175D6D" w:rsidRPr="00175D6D">
        <w:rPr>
          <w:rFonts w:ascii="Times New Roman" w:hAnsi="Times New Roman"/>
          <w:bCs/>
          <w:sz w:val="24"/>
          <w:szCs w:val="24"/>
        </w:rPr>
        <w:t>30</w:t>
      </w:r>
      <w:r w:rsidRPr="00175D6D">
        <w:rPr>
          <w:rFonts w:ascii="Times New Roman" w:hAnsi="Times New Roman"/>
          <w:bCs/>
          <w:sz w:val="24"/>
          <w:szCs w:val="24"/>
        </w:rPr>
        <w:t>.0</w:t>
      </w:r>
      <w:r w:rsidR="009E7173" w:rsidRPr="00175D6D">
        <w:rPr>
          <w:rFonts w:ascii="Times New Roman" w:hAnsi="Times New Roman"/>
          <w:bCs/>
          <w:sz w:val="24"/>
          <w:szCs w:val="24"/>
        </w:rPr>
        <w:t>3</w:t>
      </w:r>
      <w:r w:rsidRPr="00175D6D">
        <w:rPr>
          <w:rFonts w:ascii="Times New Roman" w:hAnsi="Times New Roman"/>
          <w:bCs/>
          <w:sz w:val="24"/>
          <w:szCs w:val="24"/>
        </w:rPr>
        <w:t>.</w:t>
      </w:r>
      <w:r w:rsidR="0051069F" w:rsidRPr="00175D6D">
        <w:rPr>
          <w:rFonts w:ascii="Times New Roman" w:hAnsi="Times New Roman"/>
          <w:bCs/>
          <w:sz w:val="24"/>
          <w:szCs w:val="24"/>
        </w:rPr>
        <w:t>201</w:t>
      </w:r>
      <w:r w:rsidR="009E7173" w:rsidRPr="00175D6D">
        <w:rPr>
          <w:rFonts w:ascii="Times New Roman" w:hAnsi="Times New Roman"/>
          <w:bCs/>
          <w:sz w:val="24"/>
          <w:szCs w:val="24"/>
        </w:rPr>
        <w:t>7</w:t>
      </w:r>
      <w:r w:rsidR="0051069F" w:rsidRPr="00175D6D">
        <w:rPr>
          <w:rFonts w:ascii="Times New Roman" w:hAnsi="Times New Roman"/>
          <w:bCs/>
          <w:sz w:val="24"/>
          <w:szCs w:val="24"/>
        </w:rPr>
        <w:t xml:space="preserve"> г. </w:t>
      </w:r>
      <w:r w:rsidR="0051069F" w:rsidRPr="00175D6D">
        <w:rPr>
          <w:rFonts w:ascii="Times New Roman" w:hAnsi="Times New Roman"/>
          <w:sz w:val="24"/>
          <w:szCs w:val="24"/>
        </w:rPr>
        <w:t>№</w:t>
      </w:r>
      <w:r w:rsidR="00175D6D" w:rsidRPr="00175D6D">
        <w:rPr>
          <w:rFonts w:ascii="Times New Roman" w:hAnsi="Times New Roman"/>
          <w:sz w:val="24"/>
          <w:szCs w:val="24"/>
        </w:rPr>
        <w:t>34</w:t>
      </w:r>
      <w:r w:rsidR="00E25AAC" w:rsidRPr="00175D6D">
        <w:rPr>
          <w:rFonts w:ascii="Times New Roman" w:hAnsi="Times New Roman"/>
          <w:bCs/>
          <w:sz w:val="24"/>
          <w:szCs w:val="24"/>
        </w:rPr>
        <w:t>)</w:t>
      </w:r>
      <w:r w:rsidRPr="00175D6D">
        <w:rPr>
          <w:rFonts w:ascii="Times New Roman" w:hAnsi="Times New Roman"/>
          <w:bCs/>
          <w:sz w:val="24"/>
          <w:szCs w:val="24"/>
        </w:rPr>
        <w:t xml:space="preserve"> </w:t>
      </w:r>
      <w:r w:rsidRPr="00904229">
        <w:rPr>
          <w:rFonts w:ascii="Times New Roman" w:hAnsi="Times New Roman"/>
          <w:bCs/>
          <w:sz w:val="24"/>
          <w:szCs w:val="24"/>
        </w:rPr>
        <w:t xml:space="preserve">бюджет составил </w:t>
      </w:r>
      <w:r w:rsidR="004A2E39" w:rsidRPr="00904229">
        <w:rPr>
          <w:rFonts w:ascii="Times New Roman" w:hAnsi="Times New Roman"/>
          <w:sz w:val="24"/>
          <w:szCs w:val="24"/>
        </w:rPr>
        <w:t xml:space="preserve">по расходам </w:t>
      </w:r>
      <w:r w:rsidR="001A093A">
        <w:rPr>
          <w:rFonts w:ascii="Times New Roman" w:hAnsi="Times New Roman"/>
          <w:sz w:val="24"/>
          <w:szCs w:val="24"/>
        </w:rPr>
        <w:t>-</w:t>
      </w:r>
      <w:r w:rsidR="00904229">
        <w:rPr>
          <w:rFonts w:ascii="Times New Roman" w:hAnsi="Times New Roman"/>
          <w:sz w:val="24"/>
          <w:szCs w:val="24"/>
        </w:rPr>
        <w:t xml:space="preserve"> </w:t>
      </w:r>
      <w:r w:rsidR="004A2E39" w:rsidRPr="00ED3DF3">
        <w:rPr>
          <w:rFonts w:ascii="Times New Roman" w:hAnsi="Times New Roman"/>
          <w:b/>
          <w:sz w:val="24"/>
          <w:szCs w:val="24"/>
        </w:rPr>
        <w:t>1</w:t>
      </w:r>
      <w:r w:rsidR="001A093A" w:rsidRPr="00ED3DF3">
        <w:rPr>
          <w:rFonts w:ascii="Times New Roman" w:hAnsi="Times New Roman"/>
          <w:b/>
          <w:sz w:val="24"/>
          <w:szCs w:val="24"/>
        </w:rPr>
        <w:t>15 842,5</w:t>
      </w:r>
      <w:r w:rsidR="004A2E39" w:rsidRPr="00ED3DF3">
        <w:rPr>
          <w:rFonts w:ascii="Times New Roman" w:hAnsi="Times New Roman"/>
          <w:sz w:val="24"/>
          <w:szCs w:val="24"/>
        </w:rPr>
        <w:t xml:space="preserve"> тыс. руб.</w:t>
      </w:r>
      <w:r w:rsidRPr="00ED3DF3">
        <w:rPr>
          <w:rFonts w:ascii="Times New Roman" w:hAnsi="Times New Roman"/>
          <w:sz w:val="24"/>
          <w:szCs w:val="24"/>
        </w:rPr>
        <w:t xml:space="preserve">, </w:t>
      </w:r>
      <w:r w:rsidR="001A093A" w:rsidRPr="00ED3DF3">
        <w:rPr>
          <w:rFonts w:ascii="Times New Roman" w:hAnsi="Times New Roman"/>
          <w:sz w:val="24"/>
          <w:szCs w:val="24"/>
        </w:rPr>
        <w:t>по доходам -</w:t>
      </w:r>
      <w:r w:rsidR="00012400" w:rsidRPr="00ED3DF3">
        <w:rPr>
          <w:rFonts w:ascii="Times New Roman" w:hAnsi="Times New Roman"/>
          <w:sz w:val="24"/>
          <w:szCs w:val="24"/>
        </w:rPr>
        <w:t xml:space="preserve"> </w:t>
      </w:r>
      <w:r w:rsidR="001A093A" w:rsidRPr="00ED3DF3">
        <w:rPr>
          <w:rFonts w:ascii="Times New Roman" w:hAnsi="Times New Roman"/>
          <w:b/>
          <w:sz w:val="24"/>
          <w:szCs w:val="24"/>
        </w:rPr>
        <w:t>111 231,8</w:t>
      </w:r>
      <w:r w:rsidR="00012400" w:rsidRPr="00ED3DF3">
        <w:rPr>
          <w:rFonts w:ascii="Times New Roman" w:hAnsi="Times New Roman"/>
          <w:sz w:val="24"/>
          <w:szCs w:val="24"/>
        </w:rPr>
        <w:t xml:space="preserve"> тыс. руб.</w:t>
      </w:r>
      <w:r w:rsidRPr="00ED3DF3">
        <w:rPr>
          <w:rFonts w:ascii="Times New Roman" w:hAnsi="Times New Roman"/>
          <w:sz w:val="24"/>
          <w:szCs w:val="24"/>
        </w:rPr>
        <w:t xml:space="preserve">, </w:t>
      </w:r>
      <w:r w:rsidR="00F21643" w:rsidRPr="00ED3DF3">
        <w:rPr>
          <w:rFonts w:ascii="Times New Roman" w:hAnsi="Times New Roman"/>
          <w:sz w:val="24"/>
          <w:szCs w:val="24"/>
        </w:rPr>
        <w:t>дефицит</w:t>
      </w:r>
      <w:r w:rsidRPr="00ED3DF3">
        <w:rPr>
          <w:rFonts w:ascii="Times New Roman" w:hAnsi="Times New Roman"/>
          <w:sz w:val="24"/>
          <w:szCs w:val="24"/>
        </w:rPr>
        <w:t xml:space="preserve"> </w:t>
      </w:r>
      <w:r w:rsidR="001A093A" w:rsidRPr="00ED3DF3">
        <w:rPr>
          <w:rFonts w:ascii="Times New Roman" w:hAnsi="Times New Roman"/>
          <w:sz w:val="24"/>
          <w:szCs w:val="24"/>
        </w:rPr>
        <w:t>-</w:t>
      </w:r>
      <w:r w:rsidR="00F21643" w:rsidRPr="00ED3DF3">
        <w:rPr>
          <w:rFonts w:ascii="Times New Roman" w:hAnsi="Times New Roman"/>
          <w:sz w:val="24"/>
          <w:szCs w:val="24"/>
        </w:rPr>
        <w:t xml:space="preserve"> </w:t>
      </w:r>
      <w:r w:rsidR="001A093A" w:rsidRPr="00ED3DF3">
        <w:rPr>
          <w:rFonts w:ascii="Times New Roman" w:hAnsi="Times New Roman"/>
          <w:b/>
          <w:sz w:val="24"/>
          <w:szCs w:val="24"/>
        </w:rPr>
        <w:t>4 610,7</w:t>
      </w:r>
      <w:r w:rsidR="00F21643" w:rsidRPr="00ED3DF3">
        <w:rPr>
          <w:rFonts w:ascii="Times New Roman" w:hAnsi="Times New Roman"/>
          <w:sz w:val="24"/>
          <w:szCs w:val="24"/>
        </w:rPr>
        <w:t xml:space="preserve"> тыс. руб.</w:t>
      </w:r>
    </w:p>
    <w:p w:rsidR="00CF78B6" w:rsidRPr="00ED3DF3" w:rsidRDefault="00CF78B6" w:rsidP="00CF78B6">
      <w:pPr>
        <w:tabs>
          <w:tab w:val="left" w:pos="808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2F4B" w:rsidRDefault="00EB230E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E3A5B">
        <w:rPr>
          <w:rFonts w:ascii="Times New Roman" w:hAnsi="Times New Roman"/>
          <w:sz w:val="24"/>
          <w:szCs w:val="24"/>
        </w:rPr>
        <w:t>ДОХОДЫ</w:t>
      </w:r>
    </w:p>
    <w:p w:rsidR="00CF78B6" w:rsidRPr="009E3A5B" w:rsidRDefault="00CF78B6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415" w:rsidRPr="007E7AD2" w:rsidRDefault="00A3002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FC1FC6">
        <w:rPr>
          <w:rFonts w:ascii="Times New Roman" w:hAnsi="Times New Roman"/>
          <w:sz w:val="24"/>
          <w:szCs w:val="24"/>
        </w:rPr>
        <w:t>Исполнение доходной части местного бюджета</w:t>
      </w:r>
      <w:r w:rsidR="00A272E5" w:rsidRPr="00FC1FC6">
        <w:rPr>
          <w:rFonts w:ascii="Times New Roman" w:hAnsi="Times New Roman"/>
          <w:sz w:val="24"/>
          <w:szCs w:val="24"/>
        </w:rPr>
        <w:t xml:space="preserve"> (с учетом возврата остатков субсидий) </w:t>
      </w:r>
      <w:r w:rsidR="0067473E" w:rsidRPr="00FC1FC6">
        <w:rPr>
          <w:rFonts w:ascii="Times New Roman" w:hAnsi="Times New Roman"/>
          <w:sz w:val="24"/>
          <w:szCs w:val="24"/>
        </w:rPr>
        <w:t xml:space="preserve">на </w:t>
      </w:r>
      <w:r w:rsidR="0067473E" w:rsidRPr="005974A6">
        <w:rPr>
          <w:rFonts w:ascii="Times New Roman" w:hAnsi="Times New Roman"/>
          <w:sz w:val="24"/>
          <w:szCs w:val="24"/>
        </w:rPr>
        <w:t>01</w:t>
      </w:r>
      <w:r w:rsidR="00F30936" w:rsidRPr="005974A6">
        <w:rPr>
          <w:rFonts w:ascii="Times New Roman" w:hAnsi="Times New Roman"/>
          <w:sz w:val="24"/>
          <w:szCs w:val="24"/>
        </w:rPr>
        <w:t xml:space="preserve"> </w:t>
      </w:r>
      <w:r w:rsidR="00FC1FC6" w:rsidRPr="005974A6">
        <w:rPr>
          <w:rFonts w:ascii="Times New Roman" w:hAnsi="Times New Roman"/>
          <w:sz w:val="24"/>
          <w:szCs w:val="24"/>
        </w:rPr>
        <w:t>апреля</w:t>
      </w:r>
      <w:r w:rsidR="00F30936" w:rsidRPr="005974A6">
        <w:rPr>
          <w:rFonts w:ascii="Times New Roman" w:hAnsi="Times New Roman"/>
          <w:sz w:val="24"/>
          <w:szCs w:val="24"/>
        </w:rPr>
        <w:t xml:space="preserve"> </w:t>
      </w:r>
      <w:r w:rsidRPr="005974A6">
        <w:rPr>
          <w:rFonts w:ascii="Times New Roman" w:hAnsi="Times New Roman"/>
          <w:sz w:val="24"/>
          <w:szCs w:val="24"/>
        </w:rPr>
        <w:t>201</w:t>
      </w:r>
      <w:r w:rsidR="00FC1FC6" w:rsidRPr="005974A6">
        <w:rPr>
          <w:rFonts w:ascii="Times New Roman" w:hAnsi="Times New Roman"/>
          <w:sz w:val="24"/>
          <w:szCs w:val="24"/>
        </w:rPr>
        <w:t>7</w:t>
      </w:r>
      <w:r w:rsidR="00F21643" w:rsidRPr="005974A6">
        <w:rPr>
          <w:rFonts w:ascii="Times New Roman" w:hAnsi="Times New Roman"/>
          <w:sz w:val="24"/>
          <w:szCs w:val="24"/>
        </w:rPr>
        <w:t xml:space="preserve"> </w:t>
      </w:r>
      <w:r w:rsidRPr="005974A6">
        <w:rPr>
          <w:rFonts w:ascii="Times New Roman" w:hAnsi="Times New Roman"/>
          <w:sz w:val="24"/>
          <w:szCs w:val="24"/>
        </w:rPr>
        <w:t xml:space="preserve">года составило </w:t>
      </w:r>
      <w:r w:rsidR="007C3E38">
        <w:rPr>
          <w:rFonts w:ascii="Times New Roman" w:hAnsi="Times New Roman"/>
          <w:sz w:val="24"/>
          <w:szCs w:val="24"/>
        </w:rPr>
        <w:t xml:space="preserve">- </w:t>
      </w:r>
      <w:r w:rsidR="00B831BB" w:rsidRPr="00B831BB">
        <w:rPr>
          <w:rFonts w:ascii="Times New Roman" w:hAnsi="Times New Roman"/>
          <w:b/>
          <w:sz w:val="24"/>
          <w:szCs w:val="24"/>
        </w:rPr>
        <w:t>18 513,2</w:t>
      </w:r>
      <w:r w:rsidR="005F19E6" w:rsidRPr="00B831BB">
        <w:rPr>
          <w:rFonts w:ascii="Times New Roman" w:hAnsi="Times New Roman"/>
          <w:sz w:val="24"/>
          <w:szCs w:val="24"/>
        </w:rPr>
        <w:t xml:space="preserve"> тыс.</w:t>
      </w:r>
      <w:r w:rsidR="00B057CD" w:rsidRPr="00B831BB">
        <w:rPr>
          <w:rFonts w:ascii="Times New Roman" w:hAnsi="Times New Roman"/>
          <w:sz w:val="24"/>
          <w:szCs w:val="24"/>
        </w:rPr>
        <w:t xml:space="preserve"> </w:t>
      </w:r>
      <w:r w:rsidR="005F19E6" w:rsidRPr="00B831BB">
        <w:rPr>
          <w:rFonts w:ascii="Times New Roman" w:hAnsi="Times New Roman"/>
          <w:sz w:val="24"/>
          <w:szCs w:val="24"/>
        </w:rPr>
        <w:t>руб.,</w:t>
      </w:r>
      <w:r w:rsidR="00DC4CCB" w:rsidRPr="00B831BB">
        <w:rPr>
          <w:rFonts w:ascii="Times New Roman" w:hAnsi="Times New Roman"/>
          <w:sz w:val="24"/>
          <w:szCs w:val="24"/>
        </w:rPr>
        <w:t xml:space="preserve"> что составляет </w:t>
      </w:r>
      <w:r w:rsidR="00B831BB" w:rsidRPr="00B831BB">
        <w:rPr>
          <w:rFonts w:ascii="Times New Roman" w:hAnsi="Times New Roman"/>
          <w:b/>
          <w:sz w:val="24"/>
          <w:szCs w:val="24"/>
        </w:rPr>
        <w:t>1</w:t>
      </w:r>
      <w:r w:rsidR="000053F4" w:rsidRPr="00B831BB">
        <w:rPr>
          <w:rFonts w:ascii="Times New Roman" w:hAnsi="Times New Roman"/>
          <w:b/>
          <w:sz w:val="24"/>
          <w:szCs w:val="24"/>
        </w:rPr>
        <w:t>6</w:t>
      </w:r>
      <w:r w:rsidR="00B831BB" w:rsidRPr="00B831BB">
        <w:rPr>
          <w:rFonts w:ascii="Times New Roman" w:hAnsi="Times New Roman"/>
          <w:b/>
          <w:sz w:val="24"/>
          <w:szCs w:val="24"/>
        </w:rPr>
        <w:t>,6</w:t>
      </w:r>
      <w:r w:rsidR="00B43E39" w:rsidRPr="00B831BB">
        <w:rPr>
          <w:rFonts w:ascii="Times New Roman" w:hAnsi="Times New Roman"/>
          <w:b/>
          <w:sz w:val="24"/>
          <w:szCs w:val="24"/>
        </w:rPr>
        <w:t>%</w:t>
      </w:r>
      <w:r w:rsidR="00B43E39" w:rsidRPr="00B831BB">
        <w:rPr>
          <w:rFonts w:ascii="Times New Roman" w:hAnsi="Times New Roman"/>
          <w:sz w:val="24"/>
          <w:szCs w:val="24"/>
        </w:rPr>
        <w:t xml:space="preserve"> </w:t>
      </w:r>
      <w:r w:rsidR="00B43E39" w:rsidRPr="005974A6">
        <w:rPr>
          <w:rFonts w:ascii="Times New Roman" w:hAnsi="Times New Roman"/>
          <w:sz w:val="24"/>
          <w:szCs w:val="24"/>
        </w:rPr>
        <w:t xml:space="preserve">от </w:t>
      </w:r>
      <w:r w:rsidR="008D101A" w:rsidRPr="005974A6">
        <w:rPr>
          <w:rFonts w:ascii="Times New Roman" w:hAnsi="Times New Roman"/>
          <w:sz w:val="24"/>
          <w:szCs w:val="24"/>
        </w:rPr>
        <w:t xml:space="preserve">плановых назначений. </w:t>
      </w:r>
      <w:r w:rsidR="009506BF" w:rsidRPr="005974A6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5974A6" w:rsidRPr="005974A6">
        <w:rPr>
          <w:rFonts w:ascii="Times New Roman" w:hAnsi="Times New Roman"/>
          <w:sz w:val="24"/>
          <w:szCs w:val="24"/>
        </w:rPr>
        <w:t>6</w:t>
      </w:r>
      <w:r w:rsidR="009506BF" w:rsidRPr="005974A6">
        <w:rPr>
          <w:rFonts w:ascii="Times New Roman" w:hAnsi="Times New Roman"/>
          <w:sz w:val="24"/>
          <w:szCs w:val="24"/>
        </w:rPr>
        <w:t xml:space="preserve"> года доходы </w:t>
      </w:r>
      <w:r w:rsidR="00C506EE" w:rsidRPr="00B831BB">
        <w:rPr>
          <w:rFonts w:ascii="Times New Roman" w:hAnsi="Times New Roman"/>
          <w:sz w:val="24"/>
          <w:szCs w:val="24"/>
        </w:rPr>
        <w:t xml:space="preserve">увеличились </w:t>
      </w:r>
      <w:r w:rsidR="009506BF" w:rsidRPr="00B831BB">
        <w:rPr>
          <w:rFonts w:ascii="Times New Roman" w:hAnsi="Times New Roman"/>
          <w:sz w:val="24"/>
          <w:szCs w:val="24"/>
        </w:rPr>
        <w:t xml:space="preserve"> на </w:t>
      </w:r>
      <w:r w:rsidR="00B831BB" w:rsidRPr="00B831BB">
        <w:rPr>
          <w:rFonts w:ascii="Times New Roman" w:hAnsi="Times New Roman"/>
          <w:b/>
          <w:sz w:val="24"/>
          <w:szCs w:val="24"/>
        </w:rPr>
        <w:t>3 327,7</w:t>
      </w:r>
      <w:r w:rsidR="009506BF" w:rsidRPr="00B831BB">
        <w:rPr>
          <w:rFonts w:ascii="Times New Roman" w:hAnsi="Times New Roman"/>
          <w:sz w:val="24"/>
          <w:szCs w:val="24"/>
        </w:rPr>
        <w:t xml:space="preserve"> тыс. руб.</w:t>
      </w:r>
      <w:r w:rsidR="0089734C" w:rsidRPr="00B831BB">
        <w:rPr>
          <w:rFonts w:ascii="Times New Roman" w:hAnsi="Times New Roman"/>
          <w:sz w:val="24"/>
          <w:szCs w:val="24"/>
        </w:rPr>
        <w:t xml:space="preserve"> (</w:t>
      </w:r>
      <w:r w:rsidR="00C847B2" w:rsidRPr="00B831BB">
        <w:rPr>
          <w:rFonts w:ascii="Times New Roman" w:hAnsi="Times New Roman"/>
          <w:sz w:val="24"/>
          <w:szCs w:val="24"/>
        </w:rPr>
        <w:t xml:space="preserve">на </w:t>
      </w:r>
      <w:r w:rsidR="00B831BB" w:rsidRPr="00B831BB">
        <w:rPr>
          <w:rFonts w:ascii="Times New Roman" w:hAnsi="Times New Roman"/>
          <w:b/>
          <w:sz w:val="24"/>
          <w:szCs w:val="24"/>
        </w:rPr>
        <w:t>21,9</w:t>
      </w:r>
      <w:r w:rsidR="006534B2" w:rsidRPr="00B831BB">
        <w:rPr>
          <w:rFonts w:ascii="Times New Roman" w:hAnsi="Times New Roman"/>
          <w:b/>
          <w:sz w:val="24"/>
          <w:szCs w:val="24"/>
        </w:rPr>
        <w:t>%</w:t>
      </w:r>
      <w:r w:rsidR="0089734C" w:rsidRPr="00B831BB">
        <w:rPr>
          <w:rFonts w:ascii="Times New Roman" w:hAnsi="Times New Roman"/>
          <w:sz w:val="24"/>
          <w:szCs w:val="24"/>
        </w:rPr>
        <w:t>)</w:t>
      </w:r>
      <w:r w:rsidR="003E4603" w:rsidRPr="00B831BB">
        <w:rPr>
          <w:rFonts w:ascii="Times New Roman" w:hAnsi="Times New Roman"/>
          <w:sz w:val="24"/>
          <w:szCs w:val="24"/>
        </w:rPr>
        <w:t>.</w:t>
      </w:r>
    </w:p>
    <w:p w:rsidR="0014797F" w:rsidRPr="007E7AD2" w:rsidRDefault="003F09B1" w:rsidP="00715449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7E7AD2">
        <w:rPr>
          <w:rFonts w:ascii="Times New Roman" w:hAnsi="Times New Roman"/>
          <w:sz w:val="24"/>
          <w:szCs w:val="24"/>
          <w:highlight w:val="cyan"/>
        </w:rPr>
        <w:t xml:space="preserve">       </w:t>
      </w:r>
    </w:p>
    <w:p w:rsidR="00E50883" w:rsidRPr="007E7AD2" w:rsidRDefault="008E033B" w:rsidP="00E50883">
      <w:pPr>
        <w:tabs>
          <w:tab w:val="left" w:pos="80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Доходы </w:t>
      </w:r>
      <w:r w:rsidR="00832F4B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юджета за </w:t>
      </w:r>
      <w:r w:rsidR="007E7AD2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16CD1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квартал</w:t>
      </w:r>
      <w:r w:rsidR="005D615B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E7AD2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E50883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(тыс. рублей)</w:t>
      </w:r>
    </w:p>
    <w:p w:rsidR="008E033B" w:rsidRPr="00172953" w:rsidRDefault="00E4733C" w:rsidP="00E4733C">
      <w:pPr>
        <w:tabs>
          <w:tab w:val="left" w:pos="8080"/>
        </w:tabs>
        <w:spacing w:after="0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AD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</w:t>
      </w:r>
      <w:r w:rsidR="0090750A" w:rsidRPr="001729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9580" w:type="dxa"/>
        <w:tblInd w:w="93" w:type="dxa"/>
        <w:tblLook w:val="04A0"/>
      </w:tblPr>
      <w:tblGrid>
        <w:gridCol w:w="2992"/>
        <w:gridCol w:w="1276"/>
        <w:gridCol w:w="1276"/>
        <w:gridCol w:w="1417"/>
        <w:gridCol w:w="1418"/>
        <w:gridCol w:w="1201"/>
      </w:tblGrid>
      <w:tr w:rsidR="0031701E" w:rsidRPr="0031701E" w:rsidTr="0031701E">
        <w:trPr>
          <w:trHeight w:val="216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lang w:eastAsia="ru-RU"/>
              </w:rPr>
              <w:t>План доходов на 2017 год согласно решению о бюджете в последней редакции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квартал 2017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доходов за 1 квартал 2017 года</w:t>
            </w:r>
          </w:p>
        </w:tc>
      </w:tr>
      <w:tr w:rsidR="0031701E" w:rsidRPr="0031701E" w:rsidTr="00E85FD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E8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1701E" w:rsidRPr="0031701E" w:rsidTr="00E85FDA">
        <w:trPr>
          <w:trHeight w:val="7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103 616,7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17 206,6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-86 410,1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31701E" w:rsidRPr="0031701E" w:rsidTr="00E85FDA">
        <w:trPr>
          <w:trHeight w:val="71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31701E" w:rsidRPr="0031701E" w:rsidTr="00E85FDA">
        <w:trPr>
          <w:trHeight w:val="69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31701E" w:rsidRPr="0031701E" w:rsidTr="007C3E3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7C3E38">
        <w:trPr>
          <w:trHeight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E85FDA">
        <w:trPr>
          <w:trHeight w:val="61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7C3E38">
        <w:trPr>
          <w:trHeight w:val="126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7C3E38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7C3E38">
        <w:trPr>
          <w:trHeight w:val="171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1701E" w:rsidRPr="0031701E" w:rsidTr="00E85FDA">
        <w:trPr>
          <w:trHeight w:val="21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E85FDA">
        <w:trPr>
          <w:trHeight w:val="183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1701E" w:rsidRPr="0031701E" w:rsidTr="007C3E38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E85FDA">
        <w:trPr>
          <w:trHeight w:val="9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7C3E38">
        <w:trPr>
          <w:trHeight w:val="9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E85FDA">
        <w:trPr>
          <w:trHeight w:val="66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1701E" w:rsidRPr="0031701E" w:rsidTr="00E85FDA">
        <w:trPr>
          <w:trHeight w:val="65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1701E" w:rsidRPr="0031701E" w:rsidTr="007C3E3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31701E" w:rsidRPr="0031701E" w:rsidTr="00E85FDA">
        <w:trPr>
          <w:trHeight w:val="8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31701E" w:rsidRPr="0031701E" w:rsidTr="00E85FDA">
        <w:trPr>
          <w:trHeight w:val="6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1701E" w:rsidRPr="0031701E" w:rsidTr="00E85FDA">
        <w:trPr>
          <w:trHeight w:val="267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1701E" w:rsidRPr="0031701E" w:rsidTr="00E85FDA">
        <w:trPr>
          <w:trHeight w:val="12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1701E" w:rsidRPr="0031701E" w:rsidTr="007C3E38">
        <w:trPr>
          <w:trHeight w:val="153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01E" w:rsidRPr="0031701E" w:rsidTr="00E85FDA">
        <w:trPr>
          <w:trHeight w:val="42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-92 718,6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701E" w:rsidRPr="0031701E" w:rsidTr="007C3E38">
        <w:trPr>
          <w:trHeight w:val="80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7C3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 С УЧЕТОМ ВОЗВРАТА ОСТАТКОВ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18 513,2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-92 718,6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1E" w:rsidRPr="0031701E" w:rsidRDefault="0031701E" w:rsidP="0031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701E" w:rsidRDefault="0031701E" w:rsidP="0031701E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8366B" w:rsidRPr="0018366B" w:rsidRDefault="0018366B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26E4A">
        <w:rPr>
          <w:rFonts w:ascii="Times New Roman" w:hAnsi="Times New Roman"/>
          <w:sz w:val="24"/>
          <w:szCs w:val="24"/>
        </w:rPr>
        <w:t xml:space="preserve">Объем налоговых и неналоговых доходов </w:t>
      </w:r>
      <w:r w:rsidR="00E26E4A" w:rsidRPr="00E26E4A">
        <w:rPr>
          <w:rFonts w:ascii="Times New Roman" w:hAnsi="Times New Roman"/>
          <w:sz w:val="24"/>
          <w:szCs w:val="24"/>
        </w:rPr>
        <w:t xml:space="preserve">в 1 квартале 2017 года </w:t>
      </w:r>
      <w:r w:rsidRPr="00E26E4A">
        <w:rPr>
          <w:rFonts w:ascii="Times New Roman" w:hAnsi="Times New Roman"/>
          <w:sz w:val="24"/>
          <w:szCs w:val="24"/>
        </w:rPr>
        <w:t xml:space="preserve">составил </w:t>
      </w:r>
      <w:r w:rsidR="00EC69DF">
        <w:rPr>
          <w:rFonts w:ascii="Times New Roman" w:hAnsi="Times New Roman"/>
          <w:sz w:val="24"/>
          <w:szCs w:val="24"/>
        </w:rPr>
        <w:t>–</w:t>
      </w:r>
      <w:r w:rsidR="00E26E4A" w:rsidRPr="00E26E4A">
        <w:rPr>
          <w:rFonts w:ascii="Times New Roman" w:hAnsi="Times New Roman"/>
          <w:sz w:val="24"/>
          <w:szCs w:val="24"/>
        </w:rPr>
        <w:t xml:space="preserve"> </w:t>
      </w:r>
      <w:r w:rsidR="00EC69DF" w:rsidRPr="00413277">
        <w:rPr>
          <w:rFonts w:ascii="Times New Roman" w:hAnsi="Times New Roman"/>
          <w:b/>
          <w:sz w:val="24"/>
          <w:szCs w:val="24"/>
        </w:rPr>
        <w:t>17 206,6</w:t>
      </w:r>
      <w:r w:rsidRPr="00EC69DF">
        <w:rPr>
          <w:rFonts w:ascii="Times New Roman" w:hAnsi="Times New Roman"/>
          <w:sz w:val="24"/>
          <w:szCs w:val="24"/>
        </w:rPr>
        <w:t xml:space="preserve"> тыс. руб. или </w:t>
      </w:r>
      <w:r w:rsidR="00EC69DF" w:rsidRPr="00E35310">
        <w:rPr>
          <w:rFonts w:ascii="Times New Roman" w:hAnsi="Times New Roman"/>
          <w:b/>
          <w:sz w:val="24"/>
          <w:szCs w:val="24"/>
        </w:rPr>
        <w:t>16,6</w:t>
      </w:r>
      <w:r w:rsidRPr="00E35310">
        <w:rPr>
          <w:rFonts w:ascii="Times New Roman" w:hAnsi="Times New Roman"/>
          <w:b/>
          <w:sz w:val="24"/>
          <w:szCs w:val="24"/>
        </w:rPr>
        <w:t>%</w:t>
      </w:r>
      <w:r w:rsidRPr="00EC69DF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C69DF" w:rsidRPr="00944934">
        <w:rPr>
          <w:rFonts w:ascii="Times New Roman" w:hAnsi="Times New Roman"/>
          <w:b/>
          <w:sz w:val="24"/>
          <w:szCs w:val="24"/>
        </w:rPr>
        <w:t>103 616,7</w:t>
      </w:r>
      <w:r w:rsidRPr="00EC69DF">
        <w:rPr>
          <w:rFonts w:ascii="Times New Roman" w:hAnsi="Times New Roman"/>
          <w:sz w:val="24"/>
          <w:szCs w:val="24"/>
        </w:rPr>
        <w:t xml:space="preserve"> тыс. руб.), что на </w:t>
      </w:r>
      <w:r w:rsidR="00EC69DF" w:rsidRPr="00EC69DF">
        <w:rPr>
          <w:rFonts w:ascii="Times New Roman" w:hAnsi="Times New Roman"/>
          <w:sz w:val="24"/>
          <w:szCs w:val="24"/>
        </w:rPr>
        <w:t>4 251</w:t>
      </w:r>
      <w:r w:rsidRPr="00EC69DF">
        <w:rPr>
          <w:rFonts w:ascii="Times New Roman" w:hAnsi="Times New Roman"/>
          <w:sz w:val="24"/>
          <w:szCs w:val="24"/>
        </w:rPr>
        <w:t>,</w:t>
      </w:r>
      <w:r w:rsidR="00EC69DF" w:rsidRPr="00EC69DF">
        <w:rPr>
          <w:rFonts w:ascii="Times New Roman" w:hAnsi="Times New Roman"/>
          <w:sz w:val="24"/>
          <w:szCs w:val="24"/>
        </w:rPr>
        <w:t>6</w:t>
      </w:r>
      <w:r w:rsidRPr="00EC69DF">
        <w:rPr>
          <w:rFonts w:ascii="Times New Roman" w:hAnsi="Times New Roman"/>
          <w:sz w:val="24"/>
          <w:szCs w:val="24"/>
        </w:rPr>
        <w:t xml:space="preserve"> тыс. руб. </w:t>
      </w:r>
      <w:r w:rsidR="00EC69DF" w:rsidRPr="00EC69DF">
        <w:rPr>
          <w:rFonts w:ascii="Times New Roman" w:hAnsi="Times New Roman"/>
          <w:sz w:val="24"/>
          <w:szCs w:val="24"/>
        </w:rPr>
        <w:t xml:space="preserve">(на 32,8%) </w:t>
      </w:r>
      <w:r w:rsidRPr="00EC69DF">
        <w:rPr>
          <w:rFonts w:ascii="Times New Roman" w:hAnsi="Times New Roman"/>
          <w:sz w:val="24"/>
          <w:szCs w:val="24"/>
        </w:rPr>
        <w:t>больше поступлений по состоянию на 01.04.201</w:t>
      </w:r>
      <w:r w:rsidR="00E26E4A" w:rsidRPr="00EC69DF">
        <w:rPr>
          <w:rFonts w:ascii="Times New Roman" w:hAnsi="Times New Roman"/>
          <w:sz w:val="24"/>
          <w:szCs w:val="24"/>
        </w:rPr>
        <w:t>6</w:t>
      </w:r>
      <w:r w:rsidRPr="00EC69DF">
        <w:rPr>
          <w:rFonts w:ascii="Times New Roman" w:hAnsi="Times New Roman"/>
          <w:sz w:val="24"/>
          <w:szCs w:val="24"/>
        </w:rPr>
        <w:t xml:space="preserve"> г. (</w:t>
      </w:r>
      <w:r w:rsidR="00EC69DF" w:rsidRPr="00EC69DF">
        <w:rPr>
          <w:rFonts w:ascii="Times New Roman" w:hAnsi="Times New Roman"/>
          <w:sz w:val="24"/>
          <w:szCs w:val="24"/>
        </w:rPr>
        <w:t>12 955,0</w:t>
      </w:r>
      <w:r w:rsidRPr="00EC69DF">
        <w:rPr>
          <w:rFonts w:ascii="Times New Roman" w:hAnsi="Times New Roman"/>
          <w:sz w:val="24"/>
          <w:szCs w:val="24"/>
        </w:rPr>
        <w:t xml:space="preserve"> тыс. руб.).</w:t>
      </w:r>
    </w:p>
    <w:p w:rsidR="00355420" w:rsidRPr="0018366B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355420">
        <w:rPr>
          <w:rFonts w:ascii="Times New Roman" w:hAnsi="Times New Roman"/>
          <w:sz w:val="24"/>
          <w:szCs w:val="24"/>
        </w:rPr>
        <w:t>Объем налоговых доходов по состоянию на 01.04.201</w:t>
      </w:r>
      <w:r>
        <w:rPr>
          <w:rFonts w:ascii="Times New Roman" w:hAnsi="Times New Roman"/>
          <w:sz w:val="24"/>
          <w:szCs w:val="24"/>
        </w:rPr>
        <w:t>7</w:t>
      </w:r>
      <w:r w:rsidRPr="00355420">
        <w:rPr>
          <w:rFonts w:ascii="Times New Roman" w:hAnsi="Times New Roman"/>
          <w:sz w:val="24"/>
          <w:szCs w:val="24"/>
        </w:rPr>
        <w:t xml:space="preserve"> г. составил </w:t>
      </w:r>
      <w:r w:rsidR="00944934">
        <w:rPr>
          <w:rFonts w:ascii="Times New Roman" w:hAnsi="Times New Roman"/>
          <w:sz w:val="24"/>
          <w:szCs w:val="24"/>
        </w:rPr>
        <w:t xml:space="preserve">- </w:t>
      </w:r>
      <w:r w:rsidRPr="00944934">
        <w:rPr>
          <w:rFonts w:ascii="Times New Roman" w:hAnsi="Times New Roman"/>
          <w:b/>
          <w:sz w:val="24"/>
          <w:szCs w:val="24"/>
        </w:rPr>
        <w:t>17 080,1</w:t>
      </w:r>
      <w:r w:rsidRPr="00355420">
        <w:rPr>
          <w:rFonts w:ascii="Times New Roman" w:hAnsi="Times New Roman"/>
          <w:sz w:val="24"/>
          <w:szCs w:val="24"/>
        </w:rPr>
        <w:t xml:space="preserve"> тыс. руб. или </w:t>
      </w:r>
      <w:r w:rsidRPr="00944934">
        <w:rPr>
          <w:rFonts w:ascii="Times New Roman" w:hAnsi="Times New Roman"/>
          <w:b/>
          <w:sz w:val="24"/>
          <w:szCs w:val="24"/>
        </w:rPr>
        <w:t>16,6%</w:t>
      </w:r>
      <w:r w:rsidRPr="00355420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Pr="00944934">
        <w:rPr>
          <w:rFonts w:ascii="Times New Roman" w:hAnsi="Times New Roman"/>
          <w:b/>
          <w:sz w:val="24"/>
          <w:szCs w:val="24"/>
        </w:rPr>
        <w:t>102 929,1</w:t>
      </w:r>
      <w:r w:rsidRPr="00355420">
        <w:rPr>
          <w:rFonts w:ascii="Times New Roman" w:hAnsi="Times New Roman"/>
          <w:sz w:val="24"/>
          <w:szCs w:val="24"/>
        </w:rPr>
        <w:t xml:space="preserve"> тыс. руб.)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355420">
        <w:rPr>
          <w:rFonts w:ascii="Times New Roman" w:hAnsi="Times New Roman"/>
          <w:sz w:val="24"/>
          <w:szCs w:val="24"/>
        </w:rPr>
        <w:t xml:space="preserve">на 4 425,3 тыс. руб. (на 35%) больше поступлений по состоянию на 01.04.2016 г. (12 654,8 тыс. руб.). </w:t>
      </w:r>
    </w:p>
    <w:p w:rsidR="00355420" w:rsidRPr="00355420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420">
        <w:rPr>
          <w:rFonts w:ascii="Times New Roman" w:hAnsi="Times New Roman"/>
          <w:sz w:val="24"/>
          <w:szCs w:val="24"/>
        </w:rPr>
        <w:t xml:space="preserve">Удельный вес налоговых доходов в 1 квартале 2017 года составил </w:t>
      </w:r>
      <w:r w:rsidRPr="00F76F5F">
        <w:rPr>
          <w:rFonts w:ascii="Times New Roman" w:hAnsi="Times New Roman"/>
          <w:b/>
          <w:sz w:val="24"/>
          <w:szCs w:val="24"/>
        </w:rPr>
        <w:t>92,</w:t>
      </w:r>
      <w:r w:rsidR="0043447D" w:rsidRPr="00F76F5F">
        <w:rPr>
          <w:rFonts w:ascii="Times New Roman" w:hAnsi="Times New Roman"/>
          <w:b/>
          <w:sz w:val="24"/>
          <w:szCs w:val="24"/>
        </w:rPr>
        <w:t>2</w:t>
      </w:r>
      <w:r w:rsidRPr="00F76F5F">
        <w:rPr>
          <w:rFonts w:ascii="Times New Roman" w:hAnsi="Times New Roman"/>
          <w:b/>
          <w:sz w:val="24"/>
          <w:szCs w:val="24"/>
        </w:rPr>
        <w:t>%</w:t>
      </w:r>
      <w:r w:rsidRPr="00355420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355420" w:rsidRPr="00AE292D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7172">
        <w:rPr>
          <w:rFonts w:ascii="Times New Roman" w:hAnsi="Times New Roman"/>
          <w:sz w:val="24"/>
          <w:szCs w:val="24"/>
        </w:rPr>
        <w:t xml:space="preserve">Основным источником формирования дохода бюджета является налог на доходы физических лиц. Поступление налога за 1 квартал </w:t>
      </w:r>
      <w:r w:rsidR="00A67172" w:rsidRPr="00A67172">
        <w:rPr>
          <w:rFonts w:ascii="Times New Roman" w:hAnsi="Times New Roman"/>
          <w:sz w:val="24"/>
          <w:szCs w:val="24"/>
        </w:rPr>
        <w:t xml:space="preserve">2017 года </w:t>
      </w:r>
      <w:r w:rsidRPr="00A67172">
        <w:rPr>
          <w:rFonts w:ascii="Times New Roman" w:hAnsi="Times New Roman"/>
          <w:sz w:val="24"/>
          <w:szCs w:val="24"/>
        </w:rPr>
        <w:t xml:space="preserve">составило </w:t>
      </w:r>
      <w:r w:rsidR="00F76F5F">
        <w:rPr>
          <w:rFonts w:ascii="Times New Roman" w:hAnsi="Times New Roman"/>
          <w:sz w:val="24"/>
          <w:szCs w:val="24"/>
        </w:rPr>
        <w:t xml:space="preserve">- </w:t>
      </w:r>
      <w:r w:rsidRPr="00F76F5F">
        <w:rPr>
          <w:rFonts w:ascii="Times New Roman" w:hAnsi="Times New Roman"/>
          <w:b/>
          <w:sz w:val="24"/>
          <w:szCs w:val="24"/>
        </w:rPr>
        <w:t>1</w:t>
      </w:r>
      <w:r w:rsidR="00A67172" w:rsidRPr="00F76F5F">
        <w:rPr>
          <w:rFonts w:ascii="Times New Roman" w:hAnsi="Times New Roman"/>
          <w:b/>
          <w:sz w:val="24"/>
          <w:szCs w:val="24"/>
        </w:rPr>
        <w:t>7 079,8</w:t>
      </w:r>
      <w:r w:rsidRPr="00A67172">
        <w:rPr>
          <w:rFonts w:ascii="Times New Roman" w:hAnsi="Times New Roman"/>
          <w:sz w:val="24"/>
          <w:szCs w:val="24"/>
        </w:rPr>
        <w:t xml:space="preserve"> тыс. руб. (</w:t>
      </w:r>
      <w:r w:rsidRPr="00F76F5F">
        <w:rPr>
          <w:rFonts w:ascii="Times New Roman" w:hAnsi="Times New Roman"/>
          <w:b/>
          <w:sz w:val="24"/>
          <w:szCs w:val="24"/>
        </w:rPr>
        <w:t>1</w:t>
      </w:r>
      <w:r w:rsidR="00A67172" w:rsidRPr="00F76F5F">
        <w:rPr>
          <w:rFonts w:ascii="Times New Roman" w:hAnsi="Times New Roman"/>
          <w:b/>
          <w:sz w:val="24"/>
          <w:szCs w:val="24"/>
        </w:rPr>
        <w:t>6</w:t>
      </w:r>
      <w:r w:rsidRPr="00F76F5F">
        <w:rPr>
          <w:rFonts w:ascii="Times New Roman" w:hAnsi="Times New Roman"/>
          <w:b/>
          <w:sz w:val="24"/>
          <w:szCs w:val="24"/>
        </w:rPr>
        <w:t>,</w:t>
      </w:r>
      <w:r w:rsidR="00A67172" w:rsidRPr="00F76F5F">
        <w:rPr>
          <w:rFonts w:ascii="Times New Roman" w:hAnsi="Times New Roman"/>
          <w:b/>
          <w:sz w:val="24"/>
          <w:szCs w:val="24"/>
        </w:rPr>
        <w:t>6</w:t>
      </w:r>
      <w:r w:rsidRPr="00F76F5F">
        <w:rPr>
          <w:rFonts w:ascii="Times New Roman" w:hAnsi="Times New Roman"/>
          <w:b/>
          <w:sz w:val="24"/>
          <w:szCs w:val="24"/>
        </w:rPr>
        <w:t>%</w:t>
      </w:r>
      <w:r w:rsidRPr="00A67172">
        <w:rPr>
          <w:rFonts w:ascii="Times New Roman" w:hAnsi="Times New Roman"/>
          <w:sz w:val="24"/>
          <w:szCs w:val="24"/>
        </w:rPr>
        <w:t>), и по сравнению с аналогичным периодом  201</w:t>
      </w:r>
      <w:r w:rsidR="00A67172" w:rsidRPr="00A67172">
        <w:rPr>
          <w:rFonts w:ascii="Times New Roman" w:hAnsi="Times New Roman"/>
          <w:sz w:val="24"/>
          <w:szCs w:val="24"/>
        </w:rPr>
        <w:t>6</w:t>
      </w:r>
      <w:r w:rsidRPr="00A67172">
        <w:rPr>
          <w:rFonts w:ascii="Times New Roman" w:hAnsi="Times New Roman"/>
          <w:sz w:val="24"/>
          <w:szCs w:val="24"/>
        </w:rPr>
        <w:t xml:space="preserve"> года  у</w:t>
      </w:r>
      <w:r w:rsidR="00A67172" w:rsidRPr="00A67172">
        <w:rPr>
          <w:rFonts w:ascii="Times New Roman" w:hAnsi="Times New Roman"/>
          <w:sz w:val="24"/>
          <w:szCs w:val="24"/>
        </w:rPr>
        <w:t xml:space="preserve">величилось </w:t>
      </w:r>
      <w:r w:rsidRPr="00A67172">
        <w:rPr>
          <w:rFonts w:ascii="Times New Roman" w:hAnsi="Times New Roman"/>
          <w:sz w:val="24"/>
          <w:szCs w:val="24"/>
        </w:rPr>
        <w:t xml:space="preserve">на </w:t>
      </w:r>
      <w:r w:rsidR="00A67172" w:rsidRPr="00A67172">
        <w:rPr>
          <w:rFonts w:ascii="Times New Roman" w:hAnsi="Times New Roman"/>
          <w:sz w:val="24"/>
          <w:szCs w:val="24"/>
        </w:rPr>
        <w:t>4 425,0</w:t>
      </w:r>
      <w:r w:rsidRPr="00A67172">
        <w:rPr>
          <w:rFonts w:ascii="Times New Roman" w:hAnsi="Times New Roman"/>
          <w:sz w:val="24"/>
          <w:szCs w:val="24"/>
        </w:rPr>
        <w:t xml:space="preserve"> тыс. руб. (</w:t>
      </w:r>
      <w:r w:rsidR="00A67172" w:rsidRPr="00A67172">
        <w:rPr>
          <w:rFonts w:ascii="Times New Roman" w:hAnsi="Times New Roman"/>
          <w:sz w:val="24"/>
          <w:szCs w:val="24"/>
        </w:rPr>
        <w:t>на 35</w:t>
      </w:r>
      <w:r w:rsidRPr="00A67172">
        <w:rPr>
          <w:rFonts w:ascii="Times New Roman" w:hAnsi="Times New Roman"/>
          <w:sz w:val="24"/>
          <w:szCs w:val="24"/>
        </w:rPr>
        <w:t>%).</w:t>
      </w:r>
      <w:r w:rsidRPr="00AE292D">
        <w:rPr>
          <w:rFonts w:ascii="Times New Roman" w:hAnsi="Times New Roman"/>
          <w:sz w:val="24"/>
          <w:szCs w:val="24"/>
        </w:rPr>
        <w:t xml:space="preserve"> </w:t>
      </w:r>
    </w:p>
    <w:p w:rsidR="00944820" w:rsidRPr="00F263C5" w:rsidRDefault="00F263C5" w:rsidP="001E787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63C5">
        <w:rPr>
          <w:rFonts w:ascii="Times New Roman" w:hAnsi="Times New Roman"/>
          <w:sz w:val="24"/>
          <w:szCs w:val="24"/>
        </w:rPr>
        <w:t>Доходов</w:t>
      </w:r>
      <w:r w:rsidR="001D7C0B" w:rsidRPr="00F263C5">
        <w:rPr>
          <w:rFonts w:ascii="Times New Roman" w:hAnsi="Times New Roman"/>
          <w:sz w:val="24"/>
          <w:szCs w:val="24"/>
        </w:rPr>
        <w:t xml:space="preserve"> </w:t>
      </w:r>
      <w:r w:rsidRPr="00F263C5">
        <w:rPr>
          <w:rFonts w:ascii="Times New Roman" w:hAnsi="Times New Roman"/>
          <w:sz w:val="24"/>
          <w:szCs w:val="24"/>
        </w:rPr>
        <w:t>от</w:t>
      </w:r>
      <w:r w:rsidR="001D7C0B" w:rsidRPr="00F263C5">
        <w:rPr>
          <w:rFonts w:ascii="Times New Roman" w:hAnsi="Times New Roman"/>
          <w:sz w:val="24"/>
          <w:szCs w:val="24"/>
        </w:rPr>
        <w:t xml:space="preserve"> налог</w:t>
      </w:r>
      <w:r w:rsidRPr="00F263C5">
        <w:rPr>
          <w:rFonts w:ascii="Times New Roman" w:hAnsi="Times New Roman"/>
          <w:sz w:val="24"/>
          <w:szCs w:val="24"/>
        </w:rPr>
        <w:t>а</w:t>
      </w:r>
      <w:r w:rsidR="001D7C0B" w:rsidRPr="00F263C5">
        <w:rPr>
          <w:rFonts w:ascii="Times New Roman" w:hAnsi="Times New Roman"/>
          <w:sz w:val="24"/>
          <w:szCs w:val="24"/>
        </w:rPr>
        <w:t xml:space="preserve"> на совокупный доход </w:t>
      </w:r>
      <w:r w:rsidR="00944820" w:rsidRPr="00F263C5">
        <w:rPr>
          <w:rFonts w:ascii="Times New Roman" w:hAnsi="Times New Roman"/>
          <w:sz w:val="24"/>
          <w:szCs w:val="24"/>
        </w:rPr>
        <w:t>и налог</w:t>
      </w:r>
      <w:r w:rsidRPr="00F263C5">
        <w:rPr>
          <w:rFonts w:ascii="Times New Roman" w:hAnsi="Times New Roman"/>
          <w:sz w:val="24"/>
          <w:szCs w:val="24"/>
        </w:rPr>
        <w:t>а</w:t>
      </w:r>
      <w:r w:rsidR="00944820" w:rsidRPr="00F263C5">
        <w:rPr>
          <w:rFonts w:ascii="Times New Roman" w:hAnsi="Times New Roman"/>
          <w:sz w:val="24"/>
          <w:szCs w:val="24"/>
        </w:rPr>
        <w:t xml:space="preserve"> на имущество в 1 квартале 2017 </w:t>
      </w:r>
      <w:r w:rsidRPr="00F263C5">
        <w:rPr>
          <w:rFonts w:ascii="Times New Roman" w:hAnsi="Times New Roman"/>
          <w:sz w:val="24"/>
          <w:szCs w:val="24"/>
        </w:rPr>
        <w:t>года не поступало.</w:t>
      </w:r>
    </w:p>
    <w:p w:rsidR="00BD0A5D" w:rsidRPr="00F263C5" w:rsidRDefault="00BD0A5D" w:rsidP="00BD0A5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63C5">
        <w:rPr>
          <w:rFonts w:ascii="Times New Roman" w:hAnsi="Times New Roman"/>
          <w:sz w:val="24"/>
          <w:szCs w:val="24"/>
        </w:rPr>
        <w:t xml:space="preserve">Поступление </w:t>
      </w:r>
      <w:r w:rsidR="00F263C5" w:rsidRPr="00F263C5">
        <w:rPr>
          <w:rFonts w:ascii="Times New Roman" w:hAnsi="Times New Roman"/>
          <w:sz w:val="24"/>
          <w:szCs w:val="24"/>
        </w:rPr>
        <w:t>государственной пошлины</w:t>
      </w:r>
      <w:r w:rsidRPr="00F263C5">
        <w:rPr>
          <w:rFonts w:ascii="Times New Roman" w:hAnsi="Times New Roman"/>
          <w:sz w:val="24"/>
          <w:szCs w:val="24"/>
        </w:rPr>
        <w:t xml:space="preserve"> </w:t>
      </w:r>
      <w:r w:rsidR="001F25AB" w:rsidRPr="00F263C5">
        <w:rPr>
          <w:rFonts w:ascii="Times New Roman" w:hAnsi="Times New Roman"/>
          <w:sz w:val="24"/>
          <w:szCs w:val="24"/>
        </w:rPr>
        <w:t>на 01.10.</w:t>
      </w:r>
      <w:r w:rsidR="0067048A" w:rsidRPr="00F263C5">
        <w:rPr>
          <w:rFonts w:ascii="Times New Roman" w:hAnsi="Times New Roman"/>
          <w:sz w:val="24"/>
          <w:szCs w:val="24"/>
        </w:rPr>
        <w:t>201</w:t>
      </w:r>
      <w:r w:rsidR="00F263C5" w:rsidRPr="00F263C5">
        <w:rPr>
          <w:rFonts w:ascii="Times New Roman" w:hAnsi="Times New Roman"/>
          <w:sz w:val="24"/>
          <w:szCs w:val="24"/>
        </w:rPr>
        <w:t>7</w:t>
      </w:r>
      <w:r w:rsidR="0067048A" w:rsidRPr="00F263C5">
        <w:rPr>
          <w:rFonts w:ascii="Times New Roman" w:hAnsi="Times New Roman"/>
          <w:sz w:val="24"/>
          <w:szCs w:val="24"/>
        </w:rPr>
        <w:t xml:space="preserve"> г</w:t>
      </w:r>
      <w:r w:rsidR="001F25AB" w:rsidRPr="00F263C5">
        <w:rPr>
          <w:rFonts w:ascii="Times New Roman" w:hAnsi="Times New Roman"/>
          <w:sz w:val="24"/>
          <w:szCs w:val="24"/>
        </w:rPr>
        <w:t>од</w:t>
      </w:r>
      <w:r w:rsidR="0067048A" w:rsidRPr="00F263C5">
        <w:rPr>
          <w:rFonts w:ascii="Times New Roman" w:hAnsi="Times New Roman"/>
          <w:sz w:val="24"/>
          <w:szCs w:val="24"/>
        </w:rPr>
        <w:t xml:space="preserve">а </w:t>
      </w:r>
      <w:r w:rsidRPr="00F263C5">
        <w:rPr>
          <w:rFonts w:ascii="Times New Roman" w:hAnsi="Times New Roman"/>
          <w:sz w:val="24"/>
          <w:szCs w:val="24"/>
        </w:rPr>
        <w:t xml:space="preserve">составило </w:t>
      </w:r>
      <w:r w:rsidR="00F263C5" w:rsidRPr="00F76F5F">
        <w:rPr>
          <w:rFonts w:ascii="Times New Roman" w:hAnsi="Times New Roman"/>
          <w:b/>
          <w:sz w:val="24"/>
          <w:szCs w:val="24"/>
        </w:rPr>
        <w:t>0,3</w:t>
      </w:r>
      <w:r w:rsidR="00F263C5" w:rsidRPr="00F263C5">
        <w:rPr>
          <w:rFonts w:ascii="Times New Roman" w:hAnsi="Times New Roman"/>
          <w:sz w:val="24"/>
          <w:szCs w:val="24"/>
        </w:rPr>
        <w:t xml:space="preserve"> тыс. руб.</w:t>
      </w:r>
    </w:p>
    <w:p w:rsidR="00C0316D" w:rsidRPr="003F1F4E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316D">
        <w:rPr>
          <w:rFonts w:ascii="Times New Roman" w:hAnsi="Times New Roman"/>
          <w:sz w:val="24"/>
          <w:szCs w:val="24"/>
        </w:rPr>
        <w:lastRenderedPageBreak/>
        <w:t>Объем неналоговых поступлений в местный бюджет по состоянию на 01.04.201</w:t>
      </w:r>
      <w:r>
        <w:rPr>
          <w:rFonts w:ascii="Times New Roman" w:hAnsi="Times New Roman"/>
          <w:sz w:val="24"/>
          <w:szCs w:val="24"/>
        </w:rPr>
        <w:t>7</w:t>
      </w:r>
      <w:r w:rsidRPr="00C0316D">
        <w:rPr>
          <w:rFonts w:ascii="Times New Roman" w:hAnsi="Times New Roman"/>
          <w:sz w:val="24"/>
          <w:szCs w:val="24"/>
        </w:rPr>
        <w:t xml:space="preserve"> г. составил </w:t>
      </w:r>
      <w:r w:rsidR="002E7165">
        <w:rPr>
          <w:rFonts w:ascii="Times New Roman" w:hAnsi="Times New Roman"/>
          <w:sz w:val="24"/>
          <w:szCs w:val="24"/>
        </w:rPr>
        <w:t xml:space="preserve">- </w:t>
      </w:r>
      <w:r w:rsidR="002E7165" w:rsidRPr="00F76F5F">
        <w:rPr>
          <w:rFonts w:ascii="Times New Roman" w:hAnsi="Times New Roman"/>
          <w:b/>
          <w:sz w:val="24"/>
          <w:szCs w:val="24"/>
        </w:rPr>
        <w:t>126,5</w:t>
      </w:r>
      <w:r w:rsidRPr="002E7165">
        <w:rPr>
          <w:rFonts w:ascii="Times New Roman" w:hAnsi="Times New Roman"/>
          <w:sz w:val="24"/>
          <w:szCs w:val="24"/>
        </w:rPr>
        <w:t xml:space="preserve"> тыс. руб. или </w:t>
      </w:r>
      <w:r w:rsidR="002E7165" w:rsidRPr="00F76F5F">
        <w:rPr>
          <w:rFonts w:ascii="Times New Roman" w:hAnsi="Times New Roman"/>
          <w:b/>
          <w:sz w:val="24"/>
          <w:szCs w:val="24"/>
        </w:rPr>
        <w:t>18</w:t>
      </w:r>
      <w:r w:rsidRPr="00F76F5F">
        <w:rPr>
          <w:rFonts w:ascii="Times New Roman" w:hAnsi="Times New Roman"/>
          <w:b/>
          <w:sz w:val="24"/>
          <w:szCs w:val="24"/>
        </w:rPr>
        <w:t>,4%</w:t>
      </w:r>
      <w:r w:rsidRPr="002E7165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2E7165" w:rsidRPr="00492401">
        <w:rPr>
          <w:rFonts w:ascii="Times New Roman" w:hAnsi="Times New Roman"/>
          <w:b/>
          <w:sz w:val="24"/>
          <w:szCs w:val="24"/>
        </w:rPr>
        <w:t>687,6</w:t>
      </w:r>
      <w:r w:rsidRPr="002E7165">
        <w:rPr>
          <w:rFonts w:ascii="Times New Roman" w:hAnsi="Times New Roman"/>
          <w:sz w:val="24"/>
          <w:szCs w:val="24"/>
        </w:rPr>
        <w:t xml:space="preserve"> тыс. руб.), что на </w:t>
      </w:r>
      <w:r w:rsidR="0082085F" w:rsidRPr="0082085F">
        <w:rPr>
          <w:rFonts w:ascii="Times New Roman" w:hAnsi="Times New Roman"/>
          <w:sz w:val="24"/>
          <w:szCs w:val="24"/>
        </w:rPr>
        <w:t>173,7</w:t>
      </w:r>
      <w:r w:rsidRPr="0082085F">
        <w:rPr>
          <w:rFonts w:ascii="Times New Roman" w:hAnsi="Times New Roman"/>
          <w:sz w:val="24"/>
          <w:szCs w:val="24"/>
        </w:rPr>
        <w:t xml:space="preserve"> тыс. руб. (на </w:t>
      </w:r>
      <w:r w:rsidR="0082085F" w:rsidRPr="0082085F">
        <w:rPr>
          <w:rFonts w:ascii="Times New Roman" w:hAnsi="Times New Roman"/>
          <w:sz w:val="24"/>
          <w:szCs w:val="24"/>
        </w:rPr>
        <w:t>57</w:t>
      </w:r>
      <w:r w:rsidR="00916DCC">
        <w:rPr>
          <w:rFonts w:ascii="Times New Roman" w:hAnsi="Times New Roman"/>
          <w:sz w:val="24"/>
          <w:szCs w:val="24"/>
        </w:rPr>
        <w:t>,</w:t>
      </w:r>
      <w:r w:rsidR="0082085F" w:rsidRPr="0082085F">
        <w:rPr>
          <w:rFonts w:ascii="Times New Roman" w:hAnsi="Times New Roman"/>
          <w:sz w:val="24"/>
          <w:szCs w:val="24"/>
        </w:rPr>
        <w:t>9</w:t>
      </w:r>
      <w:r w:rsidRPr="0082085F">
        <w:rPr>
          <w:rFonts w:ascii="Times New Roman" w:hAnsi="Times New Roman"/>
          <w:sz w:val="24"/>
          <w:szCs w:val="24"/>
        </w:rPr>
        <w:t xml:space="preserve">%) </w:t>
      </w:r>
      <w:r w:rsidR="0082085F" w:rsidRPr="0082085F">
        <w:rPr>
          <w:rFonts w:ascii="Times New Roman" w:hAnsi="Times New Roman"/>
          <w:sz w:val="24"/>
          <w:szCs w:val="24"/>
        </w:rPr>
        <w:t>меньше</w:t>
      </w:r>
      <w:r w:rsidRPr="0082085F">
        <w:rPr>
          <w:rFonts w:ascii="Times New Roman" w:hAnsi="Times New Roman"/>
          <w:sz w:val="24"/>
          <w:szCs w:val="24"/>
        </w:rPr>
        <w:t xml:space="preserve"> поступлений в 1 квартале 201</w:t>
      </w:r>
      <w:r w:rsidR="0082085F" w:rsidRPr="0082085F">
        <w:rPr>
          <w:rFonts w:ascii="Times New Roman" w:hAnsi="Times New Roman"/>
          <w:sz w:val="24"/>
          <w:szCs w:val="24"/>
        </w:rPr>
        <w:t>6</w:t>
      </w:r>
      <w:r w:rsidRPr="0082085F">
        <w:rPr>
          <w:rFonts w:ascii="Times New Roman" w:hAnsi="Times New Roman"/>
          <w:sz w:val="24"/>
          <w:szCs w:val="24"/>
        </w:rPr>
        <w:t xml:space="preserve"> г. (</w:t>
      </w:r>
      <w:r w:rsidR="0082085F" w:rsidRPr="0082085F">
        <w:rPr>
          <w:rFonts w:ascii="Times New Roman" w:hAnsi="Times New Roman"/>
          <w:sz w:val="24"/>
          <w:szCs w:val="24"/>
        </w:rPr>
        <w:t>300,2</w:t>
      </w:r>
      <w:r w:rsidRPr="0082085F">
        <w:rPr>
          <w:rFonts w:ascii="Times New Roman" w:hAnsi="Times New Roman"/>
          <w:sz w:val="24"/>
          <w:szCs w:val="24"/>
        </w:rPr>
        <w:t xml:space="preserve"> тыс. руб.).</w:t>
      </w:r>
      <w:r w:rsidR="00492401">
        <w:rPr>
          <w:rFonts w:ascii="Times New Roman" w:hAnsi="Times New Roman"/>
          <w:sz w:val="24"/>
          <w:szCs w:val="24"/>
        </w:rPr>
        <w:t xml:space="preserve"> </w:t>
      </w:r>
      <w:r w:rsidRPr="003F1F4E">
        <w:rPr>
          <w:rFonts w:ascii="Times New Roman" w:hAnsi="Times New Roman"/>
          <w:sz w:val="24"/>
          <w:szCs w:val="24"/>
        </w:rPr>
        <w:t xml:space="preserve">Удельный вес неналоговых доходов в 1 квартале 2017 года составил </w:t>
      </w:r>
      <w:r w:rsidR="003F1F4E" w:rsidRPr="00492401">
        <w:rPr>
          <w:rFonts w:ascii="Times New Roman" w:hAnsi="Times New Roman"/>
          <w:b/>
          <w:sz w:val="24"/>
          <w:szCs w:val="24"/>
        </w:rPr>
        <w:t>0</w:t>
      </w:r>
      <w:r w:rsidRPr="00492401">
        <w:rPr>
          <w:rFonts w:ascii="Times New Roman" w:hAnsi="Times New Roman"/>
          <w:b/>
          <w:sz w:val="24"/>
          <w:szCs w:val="24"/>
        </w:rPr>
        <w:t>,</w:t>
      </w:r>
      <w:r w:rsidR="003F1F4E" w:rsidRPr="00492401">
        <w:rPr>
          <w:rFonts w:ascii="Times New Roman" w:hAnsi="Times New Roman"/>
          <w:b/>
          <w:sz w:val="24"/>
          <w:szCs w:val="24"/>
        </w:rPr>
        <w:t>7</w:t>
      </w:r>
      <w:r w:rsidRPr="00492401">
        <w:rPr>
          <w:rFonts w:ascii="Times New Roman" w:hAnsi="Times New Roman"/>
          <w:b/>
          <w:sz w:val="24"/>
          <w:szCs w:val="24"/>
        </w:rPr>
        <w:t>%</w:t>
      </w:r>
      <w:r w:rsidRPr="003F1F4E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18366B" w:rsidRPr="00B07966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00E">
        <w:rPr>
          <w:rFonts w:ascii="Times New Roman" w:hAnsi="Times New Roman"/>
          <w:sz w:val="24"/>
          <w:szCs w:val="24"/>
        </w:rPr>
        <w:t xml:space="preserve">За 3 месяца текущего года доходы от сдачи в аренду </w:t>
      </w:r>
      <w:r w:rsidRPr="00B07966">
        <w:rPr>
          <w:rFonts w:ascii="Times New Roman" w:hAnsi="Times New Roman"/>
          <w:sz w:val="24"/>
          <w:szCs w:val="24"/>
        </w:rPr>
        <w:t xml:space="preserve">имущества составили </w:t>
      </w:r>
      <w:r w:rsidR="00492401">
        <w:rPr>
          <w:rFonts w:ascii="Times New Roman" w:hAnsi="Times New Roman"/>
          <w:sz w:val="24"/>
          <w:szCs w:val="24"/>
        </w:rPr>
        <w:t xml:space="preserve">- </w:t>
      </w:r>
      <w:r w:rsidR="004F5BB8" w:rsidRPr="00492401">
        <w:rPr>
          <w:rFonts w:ascii="Times New Roman" w:hAnsi="Times New Roman"/>
          <w:b/>
          <w:sz w:val="24"/>
          <w:szCs w:val="24"/>
        </w:rPr>
        <w:t>85</w:t>
      </w:r>
      <w:r w:rsidRPr="00492401">
        <w:rPr>
          <w:rFonts w:ascii="Times New Roman" w:hAnsi="Times New Roman"/>
          <w:b/>
          <w:sz w:val="24"/>
          <w:szCs w:val="24"/>
        </w:rPr>
        <w:t>,</w:t>
      </w:r>
      <w:r w:rsidR="004F5BB8" w:rsidRPr="00492401">
        <w:rPr>
          <w:rFonts w:ascii="Times New Roman" w:hAnsi="Times New Roman"/>
          <w:b/>
          <w:sz w:val="24"/>
          <w:szCs w:val="24"/>
        </w:rPr>
        <w:t>0</w:t>
      </w:r>
      <w:r w:rsidRPr="00B07966">
        <w:rPr>
          <w:rFonts w:ascii="Times New Roman" w:hAnsi="Times New Roman"/>
          <w:sz w:val="24"/>
          <w:szCs w:val="24"/>
        </w:rPr>
        <w:t xml:space="preserve"> тыс. руб. или </w:t>
      </w:r>
      <w:r w:rsidR="004F5BB8" w:rsidRPr="00492401">
        <w:rPr>
          <w:rFonts w:ascii="Times New Roman" w:hAnsi="Times New Roman"/>
          <w:b/>
          <w:sz w:val="24"/>
          <w:szCs w:val="24"/>
        </w:rPr>
        <w:t>47,1</w:t>
      </w:r>
      <w:r w:rsidRPr="00492401">
        <w:rPr>
          <w:rFonts w:ascii="Times New Roman" w:hAnsi="Times New Roman"/>
          <w:b/>
          <w:sz w:val="24"/>
          <w:szCs w:val="24"/>
        </w:rPr>
        <w:t>%</w:t>
      </w:r>
      <w:r w:rsidRPr="00B07966">
        <w:rPr>
          <w:rFonts w:ascii="Times New Roman" w:hAnsi="Times New Roman"/>
          <w:sz w:val="24"/>
          <w:szCs w:val="24"/>
        </w:rPr>
        <w:t xml:space="preserve"> от запланированных доходов</w:t>
      </w:r>
      <w:r w:rsidR="00916DCC">
        <w:rPr>
          <w:rFonts w:ascii="Times New Roman" w:hAnsi="Times New Roman"/>
          <w:sz w:val="24"/>
          <w:szCs w:val="24"/>
        </w:rPr>
        <w:t xml:space="preserve"> (180,6 тыс. руб.)</w:t>
      </w:r>
      <w:r w:rsidRPr="00B07966">
        <w:rPr>
          <w:rFonts w:ascii="Times New Roman" w:hAnsi="Times New Roman"/>
          <w:sz w:val="24"/>
          <w:szCs w:val="24"/>
        </w:rPr>
        <w:t xml:space="preserve">. </w:t>
      </w:r>
    </w:p>
    <w:p w:rsidR="00B07966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7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доходов от платежей при пользовании природными ресурсами составил </w:t>
      </w:r>
      <w:r w:rsidR="00492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F5BB8" w:rsidRPr="00492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Pr="00492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,3</w:t>
      </w:r>
      <w:r w:rsidRPr="00B07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4F5BB8" w:rsidRPr="00492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0,7</w:t>
      </w:r>
      <w:r w:rsidRPr="00492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B07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7966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B07966" w:rsidRPr="00B07966">
        <w:rPr>
          <w:rFonts w:ascii="Times New Roman" w:hAnsi="Times New Roman"/>
          <w:sz w:val="24"/>
          <w:szCs w:val="24"/>
        </w:rPr>
        <w:t>46</w:t>
      </w:r>
      <w:r w:rsidRPr="00B07966">
        <w:rPr>
          <w:rFonts w:ascii="Times New Roman" w:hAnsi="Times New Roman"/>
          <w:sz w:val="24"/>
          <w:szCs w:val="24"/>
        </w:rPr>
        <w:t xml:space="preserve">,0 тыс. руб.). </w:t>
      </w:r>
    </w:p>
    <w:p w:rsidR="0018366B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доходов</w:t>
      </w:r>
      <w:r w:rsid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</w:t>
      </w:r>
      <w:r w:rsidR="00E334A3"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полученных</w:t>
      </w:r>
      <w:r w:rsid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FB7EEB"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штрафов, санкций и возмещени</w:t>
      </w:r>
      <w:r w:rsid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FB7EEB"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ущерба </w:t>
      </w:r>
      <w:r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492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B7EEB" w:rsidRPr="00492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</w:t>
      </w:r>
      <w:r w:rsidRPr="00492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FB7EEB" w:rsidRPr="00492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91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FB7EEB" w:rsidRPr="00492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</w:t>
      </w:r>
      <w:r w:rsidR="00916D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16DCC" w:rsidRPr="0091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 больше</w:t>
      </w:r>
      <w:r w:rsidRPr="00FB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EEB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FB7EEB" w:rsidRPr="00492401">
        <w:rPr>
          <w:rFonts w:ascii="Times New Roman" w:hAnsi="Times New Roman"/>
          <w:b/>
          <w:sz w:val="24"/>
          <w:szCs w:val="24"/>
        </w:rPr>
        <w:t>1</w:t>
      </w:r>
      <w:r w:rsidRPr="00492401">
        <w:rPr>
          <w:rFonts w:ascii="Times New Roman" w:hAnsi="Times New Roman"/>
          <w:b/>
          <w:sz w:val="24"/>
          <w:szCs w:val="24"/>
        </w:rPr>
        <w:t>,0</w:t>
      </w:r>
      <w:r w:rsidRPr="00FB7EEB">
        <w:rPr>
          <w:rFonts w:ascii="Times New Roman" w:hAnsi="Times New Roman"/>
          <w:sz w:val="24"/>
          <w:szCs w:val="24"/>
        </w:rPr>
        <w:t xml:space="preserve"> тыс. руб.).</w:t>
      </w:r>
    </w:p>
    <w:p w:rsidR="0018366B" w:rsidRPr="0018366B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334A3">
        <w:rPr>
          <w:rFonts w:ascii="Times New Roman" w:hAnsi="Times New Roman"/>
          <w:sz w:val="24"/>
          <w:szCs w:val="24"/>
        </w:rPr>
        <w:t xml:space="preserve">Объем доходов от прочих неналоговых доходов </w:t>
      </w:r>
      <w:r w:rsidR="00E334A3" w:rsidRP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DF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334A3" w:rsidRPr="00DF45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25,5</w:t>
      </w:r>
      <w:r w:rsidR="00E334A3" w:rsidRP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или </w:t>
      </w:r>
      <w:r w:rsidR="00E334A3" w:rsidRPr="00DF45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29,3</w:t>
      </w:r>
      <w:r w:rsidRPr="00DF45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E33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34A3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Pr="00DF4519">
        <w:rPr>
          <w:rFonts w:ascii="Times New Roman" w:hAnsi="Times New Roman"/>
          <w:b/>
          <w:sz w:val="24"/>
          <w:szCs w:val="24"/>
        </w:rPr>
        <w:t>87,0</w:t>
      </w:r>
      <w:r w:rsidRPr="00E334A3">
        <w:rPr>
          <w:rFonts w:ascii="Times New Roman" w:hAnsi="Times New Roman"/>
          <w:sz w:val="24"/>
          <w:szCs w:val="24"/>
        </w:rPr>
        <w:t xml:space="preserve"> тыс. руб.). По сравнению с 1 кварталом 201</w:t>
      </w:r>
      <w:r w:rsidR="00E334A3" w:rsidRPr="00E334A3">
        <w:rPr>
          <w:rFonts w:ascii="Times New Roman" w:hAnsi="Times New Roman"/>
          <w:sz w:val="24"/>
          <w:szCs w:val="24"/>
        </w:rPr>
        <w:t xml:space="preserve">6 </w:t>
      </w:r>
      <w:r w:rsidRPr="00E334A3">
        <w:rPr>
          <w:rFonts w:ascii="Times New Roman" w:hAnsi="Times New Roman"/>
          <w:sz w:val="24"/>
          <w:szCs w:val="24"/>
        </w:rPr>
        <w:t>года произошло у</w:t>
      </w:r>
      <w:r w:rsidR="00E334A3" w:rsidRPr="00E334A3">
        <w:rPr>
          <w:rFonts w:ascii="Times New Roman" w:hAnsi="Times New Roman"/>
          <w:sz w:val="24"/>
          <w:szCs w:val="24"/>
        </w:rPr>
        <w:t>величение</w:t>
      </w:r>
      <w:r w:rsidRPr="00E334A3">
        <w:rPr>
          <w:rFonts w:ascii="Times New Roman" w:hAnsi="Times New Roman"/>
          <w:sz w:val="24"/>
          <w:szCs w:val="24"/>
        </w:rPr>
        <w:t xml:space="preserve"> на 1</w:t>
      </w:r>
      <w:r w:rsidR="00E334A3" w:rsidRPr="00E334A3">
        <w:rPr>
          <w:rFonts w:ascii="Times New Roman" w:hAnsi="Times New Roman"/>
          <w:sz w:val="24"/>
          <w:szCs w:val="24"/>
        </w:rPr>
        <w:t>2,8</w:t>
      </w:r>
      <w:r w:rsidRPr="00E334A3">
        <w:rPr>
          <w:rFonts w:ascii="Times New Roman" w:hAnsi="Times New Roman"/>
          <w:sz w:val="24"/>
          <w:szCs w:val="24"/>
        </w:rPr>
        <w:t xml:space="preserve"> тыс. руб. или </w:t>
      </w:r>
      <w:r w:rsidR="00C43335">
        <w:rPr>
          <w:rFonts w:ascii="Times New Roman" w:hAnsi="Times New Roman"/>
          <w:sz w:val="24"/>
          <w:szCs w:val="24"/>
        </w:rPr>
        <w:t>в 2 раза</w:t>
      </w:r>
      <w:r w:rsidRPr="00E334A3">
        <w:rPr>
          <w:rFonts w:ascii="Times New Roman" w:hAnsi="Times New Roman"/>
          <w:sz w:val="24"/>
          <w:szCs w:val="24"/>
        </w:rPr>
        <w:t>.</w:t>
      </w:r>
    </w:p>
    <w:p w:rsidR="00E334A3" w:rsidRPr="008725E2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34A3">
        <w:rPr>
          <w:rFonts w:ascii="Times New Roman" w:hAnsi="Times New Roman"/>
          <w:sz w:val="24"/>
          <w:szCs w:val="24"/>
        </w:rPr>
        <w:t xml:space="preserve">В бюджет за 1 квартал 2017 года безвозмездных поступлений перечислено - </w:t>
      </w:r>
      <w:r w:rsidRPr="00DF4519">
        <w:rPr>
          <w:rFonts w:ascii="Times New Roman" w:hAnsi="Times New Roman"/>
          <w:b/>
          <w:sz w:val="24"/>
          <w:szCs w:val="24"/>
        </w:rPr>
        <w:t>1 308,2</w:t>
      </w:r>
      <w:r w:rsidRPr="00E334A3">
        <w:rPr>
          <w:rFonts w:ascii="Times New Roman" w:hAnsi="Times New Roman"/>
          <w:sz w:val="24"/>
          <w:szCs w:val="24"/>
        </w:rPr>
        <w:t xml:space="preserve"> тыс. руб. или </w:t>
      </w:r>
      <w:r w:rsidRPr="00DF4519">
        <w:rPr>
          <w:rFonts w:ascii="Times New Roman" w:hAnsi="Times New Roman"/>
          <w:b/>
          <w:sz w:val="24"/>
          <w:szCs w:val="24"/>
        </w:rPr>
        <w:t>17,2%</w:t>
      </w:r>
      <w:r w:rsidRPr="00E334A3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DF4519">
        <w:rPr>
          <w:rFonts w:ascii="Times New Roman" w:hAnsi="Times New Roman"/>
          <w:b/>
          <w:sz w:val="24"/>
          <w:szCs w:val="24"/>
        </w:rPr>
        <w:t>7 616,7</w:t>
      </w:r>
      <w:r w:rsidRPr="00E334A3">
        <w:rPr>
          <w:rFonts w:ascii="Times New Roman" w:hAnsi="Times New Roman"/>
          <w:sz w:val="24"/>
          <w:szCs w:val="24"/>
        </w:rPr>
        <w:t xml:space="preserve"> тыс. руб.), что на 928,5 тыс. руб. меньше, чем в аналогичном периоде 2016 года (2 236,7 тыс. руб.).</w:t>
      </w:r>
      <w:r w:rsidR="00E665F8">
        <w:rPr>
          <w:rFonts w:ascii="Times New Roman" w:hAnsi="Times New Roman"/>
          <w:sz w:val="24"/>
          <w:szCs w:val="24"/>
        </w:rPr>
        <w:t xml:space="preserve"> </w:t>
      </w:r>
      <w:r w:rsidRPr="008725E2">
        <w:rPr>
          <w:rFonts w:ascii="Times New Roman" w:hAnsi="Times New Roman"/>
          <w:sz w:val="24"/>
          <w:szCs w:val="24"/>
        </w:rPr>
        <w:t>Удельный вес безвозмездных поступлений на 01.04.201</w:t>
      </w:r>
      <w:r w:rsidR="008725E2" w:rsidRPr="008725E2">
        <w:rPr>
          <w:rFonts w:ascii="Times New Roman" w:hAnsi="Times New Roman"/>
          <w:sz w:val="24"/>
          <w:szCs w:val="24"/>
        </w:rPr>
        <w:t>7</w:t>
      </w:r>
      <w:r w:rsidRPr="008725E2">
        <w:rPr>
          <w:rFonts w:ascii="Times New Roman" w:hAnsi="Times New Roman"/>
          <w:sz w:val="24"/>
          <w:szCs w:val="24"/>
        </w:rPr>
        <w:t xml:space="preserve"> года составил </w:t>
      </w:r>
      <w:r w:rsidR="008725E2" w:rsidRPr="00E665F8">
        <w:rPr>
          <w:rFonts w:ascii="Times New Roman" w:hAnsi="Times New Roman"/>
          <w:b/>
          <w:sz w:val="24"/>
          <w:szCs w:val="24"/>
        </w:rPr>
        <w:t>7</w:t>
      </w:r>
      <w:r w:rsidRPr="00E665F8">
        <w:rPr>
          <w:rFonts w:ascii="Times New Roman" w:hAnsi="Times New Roman"/>
          <w:b/>
          <w:sz w:val="24"/>
          <w:szCs w:val="24"/>
        </w:rPr>
        <w:t>,</w:t>
      </w:r>
      <w:r w:rsidR="008725E2" w:rsidRPr="00E665F8">
        <w:rPr>
          <w:rFonts w:ascii="Times New Roman" w:hAnsi="Times New Roman"/>
          <w:b/>
          <w:sz w:val="24"/>
          <w:szCs w:val="24"/>
        </w:rPr>
        <w:t>1</w:t>
      </w:r>
      <w:r w:rsidRPr="00E665F8">
        <w:rPr>
          <w:rFonts w:ascii="Times New Roman" w:hAnsi="Times New Roman"/>
          <w:b/>
          <w:sz w:val="24"/>
          <w:szCs w:val="24"/>
        </w:rPr>
        <w:t>%</w:t>
      </w:r>
      <w:r w:rsidRPr="008725E2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E334A3" w:rsidRPr="001F3CF6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Дотации бюджетам городских округов на выравнивание бюджетной обеспеченности в 1 квартале 201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E66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F3CF6"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204,0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25,6%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назначений), что на </w:t>
      </w:r>
      <w:r w:rsid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12,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тыс. руб. (</w:t>
      </w:r>
      <w:r w:rsid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6,4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 больше, чем в 1 квартале 201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E334A3" w:rsidRPr="001F3CF6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субвенции бюджетам городских округов составили - </w:t>
      </w:r>
      <w:r w:rsidR="001F3CF6"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740,0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1F3CF6"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1F3CF6"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,7</w:t>
      </w:r>
      <w:r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1F3CF6"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665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716,5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E334A3" w:rsidRPr="001F3CF6" w:rsidRDefault="001F3CF6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7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34A3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составили 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34A3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34A3" w:rsidRPr="00E665F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65F8">
        <w:rPr>
          <w:rFonts w:ascii="Times New Roman" w:eastAsia="Times New Roman" w:hAnsi="Times New Roman"/>
          <w:b/>
          <w:sz w:val="24"/>
          <w:szCs w:val="24"/>
          <w:lang w:eastAsia="ru-RU"/>
        </w:rPr>
        <w:t>36,2</w:t>
      </w:r>
      <w:r w:rsidR="00E334A3" w:rsidRPr="001F3CF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 w:rsidRPr="00E665F8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E334A3" w:rsidRPr="00E665F8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="00E334A3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C452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803,0</w:t>
      </w:r>
      <w:r w:rsidR="00E334A3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  <w:r w:rsidR="00E334A3" w:rsidRPr="001F3CF6">
        <w:rPr>
          <w:rFonts w:ascii="Times New Roman" w:hAnsi="Times New Roman"/>
          <w:sz w:val="24"/>
          <w:szCs w:val="24"/>
        </w:rPr>
        <w:t xml:space="preserve"> По сравнению с 1 кварталом 201</w:t>
      </w:r>
      <w:r w:rsidRPr="001F3CF6">
        <w:rPr>
          <w:rFonts w:ascii="Times New Roman" w:hAnsi="Times New Roman"/>
          <w:sz w:val="24"/>
          <w:szCs w:val="24"/>
        </w:rPr>
        <w:t>6</w:t>
      </w:r>
      <w:r w:rsidR="00E334A3" w:rsidRPr="001F3CF6">
        <w:rPr>
          <w:rFonts w:ascii="Times New Roman" w:hAnsi="Times New Roman"/>
          <w:sz w:val="24"/>
          <w:szCs w:val="24"/>
        </w:rPr>
        <w:t xml:space="preserve"> года произошло увеличение размера субвенции на </w:t>
      </w:r>
      <w:r w:rsidRPr="001F3CF6">
        <w:rPr>
          <w:rFonts w:ascii="Times New Roman" w:hAnsi="Times New Roman"/>
          <w:sz w:val="24"/>
          <w:szCs w:val="24"/>
        </w:rPr>
        <w:t xml:space="preserve">31,7 </w:t>
      </w:r>
      <w:r w:rsidR="00E334A3" w:rsidRPr="001F3CF6">
        <w:rPr>
          <w:rFonts w:ascii="Times New Roman" w:hAnsi="Times New Roman"/>
          <w:sz w:val="24"/>
          <w:szCs w:val="24"/>
        </w:rPr>
        <w:t>тыс. руб. (</w:t>
      </w:r>
      <w:r w:rsidRPr="001F3CF6">
        <w:rPr>
          <w:rFonts w:ascii="Times New Roman" w:hAnsi="Times New Roman"/>
          <w:sz w:val="24"/>
          <w:szCs w:val="24"/>
        </w:rPr>
        <w:t>на 30,3</w:t>
      </w:r>
      <w:r w:rsidR="00E334A3" w:rsidRPr="001F3CF6">
        <w:rPr>
          <w:rFonts w:ascii="Times New Roman" w:hAnsi="Times New Roman"/>
          <w:sz w:val="24"/>
          <w:szCs w:val="24"/>
        </w:rPr>
        <w:t>%).</w:t>
      </w:r>
    </w:p>
    <w:p w:rsidR="00E334A3" w:rsidRPr="001F3CF6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F6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бюджетам городских округов на выполнение передаваемых полномочий субъектов Российской Федерации составили </w:t>
      </w:r>
      <w:r w:rsidR="001F3C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F3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25D">
        <w:rPr>
          <w:rFonts w:ascii="Times New Roman" w:hAnsi="Times New Roman"/>
          <w:b/>
          <w:sz w:val="24"/>
          <w:szCs w:val="24"/>
        </w:rPr>
        <w:t>2</w:t>
      </w:r>
      <w:r w:rsidR="001F3CF6" w:rsidRPr="00C4525D">
        <w:rPr>
          <w:rFonts w:ascii="Times New Roman" w:hAnsi="Times New Roman"/>
          <w:b/>
          <w:sz w:val="24"/>
          <w:szCs w:val="24"/>
        </w:rPr>
        <w:t>28,0</w:t>
      </w:r>
      <w:r w:rsidRPr="001F3CF6">
        <w:rPr>
          <w:rFonts w:ascii="Times New Roman" w:hAnsi="Times New Roman"/>
          <w:sz w:val="24"/>
          <w:szCs w:val="24"/>
        </w:rPr>
        <w:t xml:space="preserve"> тыс. руб., или </w:t>
      </w:r>
      <w:r w:rsidR="001F3CF6" w:rsidRPr="00C4525D">
        <w:rPr>
          <w:rFonts w:ascii="Times New Roman" w:hAnsi="Times New Roman"/>
          <w:b/>
          <w:sz w:val="24"/>
          <w:szCs w:val="24"/>
        </w:rPr>
        <w:t>17,5</w:t>
      </w:r>
      <w:r w:rsidRPr="00C4525D">
        <w:rPr>
          <w:rFonts w:ascii="Times New Roman" w:hAnsi="Times New Roman"/>
          <w:b/>
          <w:sz w:val="24"/>
          <w:szCs w:val="24"/>
        </w:rPr>
        <w:t>%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FA7B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1F3CF6" w:rsidRPr="00FA7B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A7B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229,2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руб.), что 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на 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56,5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чем в 1 квартале 201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(</w:t>
      </w:r>
      <w:r w:rsidR="001F3CF6"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284,5</w:t>
      </w:r>
      <w:r w:rsidRPr="001F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1F3CF6" w:rsidRDefault="00403B9F" w:rsidP="007D1E7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0DC8">
        <w:rPr>
          <w:rFonts w:ascii="Times New Roman" w:hAnsi="Times New Roman"/>
          <w:sz w:val="24"/>
          <w:szCs w:val="24"/>
        </w:rPr>
        <w:t xml:space="preserve">Динамика и структура доходов местного бюджета </w:t>
      </w:r>
      <w:r w:rsidR="00646B98" w:rsidRPr="00770DC8">
        <w:rPr>
          <w:rFonts w:ascii="Times New Roman" w:hAnsi="Times New Roman"/>
          <w:sz w:val="24"/>
          <w:szCs w:val="24"/>
        </w:rPr>
        <w:t xml:space="preserve">за </w:t>
      </w:r>
      <w:r w:rsidR="00770DC8" w:rsidRPr="00770DC8">
        <w:rPr>
          <w:rFonts w:ascii="Times New Roman" w:hAnsi="Times New Roman"/>
          <w:sz w:val="24"/>
          <w:szCs w:val="24"/>
        </w:rPr>
        <w:t>1</w:t>
      </w:r>
      <w:r w:rsidR="006F13DC" w:rsidRPr="00770DC8">
        <w:rPr>
          <w:rFonts w:ascii="Times New Roman" w:hAnsi="Times New Roman"/>
          <w:sz w:val="24"/>
          <w:szCs w:val="24"/>
        </w:rPr>
        <w:t xml:space="preserve"> квартал</w:t>
      </w:r>
      <w:r w:rsidRPr="00770DC8">
        <w:rPr>
          <w:rFonts w:ascii="Times New Roman" w:hAnsi="Times New Roman"/>
          <w:sz w:val="24"/>
          <w:szCs w:val="24"/>
        </w:rPr>
        <w:t xml:space="preserve"> представлена в диаграмме 1</w:t>
      </w:r>
      <w:r w:rsidR="00066807" w:rsidRPr="00770DC8">
        <w:rPr>
          <w:rFonts w:ascii="Times New Roman" w:hAnsi="Times New Roman"/>
          <w:sz w:val="24"/>
          <w:szCs w:val="24"/>
        </w:rPr>
        <w:t>:</w:t>
      </w:r>
      <w:r w:rsidRPr="00770DC8">
        <w:rPr>
          <w:rFonts w:ascii="Times New Roman" w:hAnsi="Times New Roman"/>
          <w:sz w:val="24"/>
          <w:szCs w:val="24"/>
        </w:rPr>
        <w:t xml:space="preserve">   </w:t>
      </w:r>
    </w:p>
    <w:p w:rsidR="006C7E59" w:rsidRPr="00770DC8" w:rsidRDefault="00403B9F" w:rsidP="007D1E7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0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F1C9C" w:rsidRDefault="00885D53" w:rsidP="00885D53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9718D" w:rsidRDefault="00885D53" w:rsidP="00885D53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85D53" w:rsidRDefault="00885D53" w:rsidP="00885D53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90206" w:rsidRDefault="00D90206" w:rsidP="00885D53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90206" w:rsidRDefault="00D90206" w:rsidP="00885D53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85D53" w:rsidRPr="00554285" w:rsidRDefault="00885D53" w:rsidP="00885D53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554285">
        <w:rPr>
          <w:rFonts w:ascii="Times New Roman" w:hAnsi="Times New Roman"/>
          <w:b/>
          <w:sz w:val="24"/>
          <w:szCs w:val="24"/>
        </w:rPr>
        <w:t>Диаграмма 1</w:t>
      </w:r>
    </w:p>
    <w:p w:rsidR="00885D53" w:rsidRDefault="00885D53" w:rsidP="00885D53">
      <w:pPr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43575" cy="3495675"/>
            <wp:effectExtent l="19050" t="0" r="9525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78B6" w:rsidRDefault="00CF78B6" w:rsidP="00CF78B6">
      <w:pPr>
        <w:pStyle w:val="a3"/>
        <w:tabs>
          <w:tab w:val="left" w:pos="8080"/>
        </w:tabs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</w:p>
    <w:p w:rsidR="00172953" w:rsidRDefault="0090750A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E3A5B">
        <w:rPr>
          <w:rFonts w:ascii="Times New Roman" w:hAnsi="Times New Roman"/>
          <w:sz w:val="24"/>
          <w:szCs w:val="24"/>
        </w:rPr>
        <w:t>РАСХОДЫ</w:t>
      </w:r>
    </w:p>
    <w:p w:rsidR="00CF78B6" w:rsidRDefault="00CF78B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750A" w:rsidRPr="007E7AD2" w:rsidRDefault="00FF10E7" w:rsidP="001C69E8">
      <w:pPr>
        <w:pStyle w:val="a3"/>
        <w:tabs>
          <w:tab w:val="left" w:pos="8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9E3A5B">
        <w:rPr>
          <w:rFonts w:ascii="Times New Roman" w:hAnsi="Times New Roman"/>
          <w:sz w:val="24"/>
          <w:szCs w:val="24"/>
        </w:rPr>
        <w:t xml:space="preserve">В соответствии с отчетом об исполнении бюджета муниципального образования </w:t>
      </w:r>
      <w:r w:rsidR="00E22D2A" w:rsidRPr="009E3A5B">
        <w:rPr>
          <w:rFonts w:ascii="Times New Roman" w:hAnsi="Times New Roman"/>
          <w:sz w:val="24"/>
          <w:szCs w:val="24"/>
        </w:rPr>
        <w:t>городской округ «Новая Земля»</w:t>
      </w:r>
      <w:r w:rsidR="00F50EFB" w:rsidRPr="009E3A5B">
        <w:rPr>
          <w:rFonts w:ascii="Times New Roman" w:hAnsi="Times New Roman"/>
          <w:sz w:val="24"/>
          <w:szCs w:val="24"/>
        </w:rPr>
        <w:t>,</w:t>
      </w:r>
      <w:r w:rsidR="00E22D2A" w:rsidRPr="009E3A5B">
        <w:rPr>
          <w:rFonts w:ascii="Times New Roman" w:hAnsi="Times New Roman"/>
          <w:sz w:val="24"/>
          <w:szCs w:val="24"/>
        </w:rPr>
        <w:t xml:space="preserve"> исполнение расходной части бюджета </w:t>
      </w:r>
      <w:r w:rsidR="0090750A" w:rsidRPr="009E3A5B">
        <w:rPr>
          <w:rFonts w:ascii="Times New Roman" w:hAnsi="Times New Roman"/>
          <w:sz w:val="24"/>
          <w:szCs w:val="24"/>
        </w:rPr>
        <w:t xml:space="preserve">за </w:t>
      </w:r>
      <w:r w:rsidR="009E3A5B" w:rsidRPr="009E3A5B">
        <w:rPr>
          <w:rFonts w:ascii="Times New Roman" w:hAnsi="Times New Roman"/>
          <w:sz w:val="24"/>
          <w:szCs w:val="24"/>
        </w:rPr>
        <w:t>1</w:t>
      </w:r>
      <w:r w:rsidR="002859BD" w:rsidRPr="009E3A5B">
        <w:rPr>
          <w:rFonts w:ascii="Times New Roman" w:hAnsi="Times New Roman"/>
          <w:sz w:val="24"/>
          <w:szCs w:val="24"/>
        </w:rPr>
        <w:t xml:space="preserve"> </w:t>
      </w:r>
      <w:r w:rsidR="009E3A5B" w:rsidRPr="009E3A5B">
        <w:rPr>
          <w:rFonts w:ascii="Times New Roman" w:hAnsi="Times New Roman"/>
          <w:sz w:val="24"/>
          <w:szCs w:val="24"/>
        </w:rPr>
        <w:t>квартал</w:t>
      </w:r>
      <w:r w:rsidR="00626606" w:rsidRPr="009E3A5B">
        <w:rPr>
          <w:rFonts w:ascii="Times New Roman" w:hAnsi="Times New Roman"/>
          <w:sz w:val="24"/>
          <w:szCs w:val="24"/>
        </w:rPr>
        <w:t xml:space="preserve"> </w:t>
      </w:r>
      <w:r w:rsidR="0090750A" w:rsidRPr="009E3A5B">
        <w:rPr>
          <w:rFonts w:ascii="Times New Roman" w:hAnsi="Times New Roman"/>
          <w:sz w:val="24"/>
          <w:szCs w:val="24"/>
        </w:rPr>
        <w:t>201</w:t>
      </w:r>
      <w:r w:rsidR="009E3A5B" w:rsidRPr="009E3A5B">
        <w:rPr>
          <w:rFonts w:ascii="Times New Roman" w:hAnsi="Times New Roman"/>
          <w:sz w:val="24"/>
          <w:szCs w:val="24"/>
        </w:rPr>
        <w:t xml:space="preserve">7 </w:t>
      </w:r>
      <w:r w:rsidR="0090750A" w:rsidRPr="009E3A5B">
        <w:rPr>
          <w:rFonts w:ascii="Times New Roman" w:hAnsi="Times New Roman"/>
          <w:sz w:val="24"/>
          <w:szCs w:val="24"/>
        </w:rPr>
        <w:t xml:space="preserve">года </w:t>
      </w:r>
      <w:r w:rsidR="00E22D2A" w:rsidRPr="009E3A5B">
        <w:rPr>
          <w:rFonts w:ascii="Times New Roman" w:hAnsi="Times New Roman"/>
          <w:sz w:val="24"/>
          <w:szCs w:val="24"/>
        </w:rPr>
        <w:t xml:space="preserve">составило </w:t>
      </w:r>
      <w:r w:rsidR="00495B3E" w:rsidRPr="001524A5">
        <w:rPr>
          <w:rFonts w:ascii="Times New Roman" w:hAnsi="Times New Roman"/>
          <w:b/>
          <w:sz w:val="24"/>
          <w:szCs w:val="24"/>
        </w:rPr>
        <w:t>22 271,0</w:t>
      </w:r>
      <w:r w:rsidR="000F2390" w:rsidRPr="00495B3E">
        <w:rPr>
          <w:rFonts w:ascii="Times New Roman" w:hAnsi="Times New Roman"/>
          <w:sz w:val="24"/>
          <w:szCs w:val="24"/>
        </w:rPr>
        <w:t xml:space="preserve"> </w:t>
      </w:r>
      <w:r w:rsidR="00C7650F" w:rsidRPr="00495B3E">
        <w:rPr>
          <w:rFonts w:ascii="Times New Roman" w:hAnsi="Times New Roman"/>
          <w:sz w:val="24"/>
          <w:szCs w:val="24"/>
        </w:rPr>
        <w:t>тыс. руб.</w:t>
      </w:r>
      <w:r w:rsidR="00440E98" w:rsidRPr="00495B3E">
        <w:rPr>
          <w:rFonts w:ascii="Times New Roman" w:hAnsi="Times New Roman"/>
          <w:sz w:val="24"/>
          <w:szCs w:val="24"/>
        </w:rPr>
        <w:t xml:space="preserve"> </w:t>
      </w:r>
      <w:r w:rsidR="00A24314" w:rsidRPr="00495B3E">
        <w:rPr>
          <w:rFonts w:ascii="Times New Roman" w:hAnsi="Times New Roman"/>
          <w:sz w:val="24"/>
          <w:szCs w:val="24"/>
        </w:rPr>
        <w:t xml:space="preserve">или </w:t>
      </w:r>
      <w:r w:rsidR="00495B3E" w:rsidRPr="001524A5">
        <w:rPr>
          <w:rFonts w:ascii="Times New Roman" w:hAnsi="Times New Roman"/>
          <w:b/>
          <w:sz w:val="24"/>
          <w:szCs w:val="24"/>
        </w:rPr>
        <w:t>19,2</w:t>
      </w:r>
      <w:r w:rsidR="00E22D2A" w:rsidRPr="001524A5">
        <w:rPr>
          <w:rFonts w:ascii="Times New Roman" w:hAnsi="Times New Roman"/>
          <w:b/>
          <w:sz w:val="24"/>
          <w:szCs w:val="24"/>
        </w:rPr>
        <w:t>%</w:t>
      </w:r>
      <w:r w:rsidR="00E22D2A" w:rsidRPr="00495B3E">
        <w:rPr>
          <w:rFonts w:ascii="Times New Roman" w:hAnsi="Times New Roman"/>
          <w:sz w:val="24"/>
          <w:szCs w:val="24"/>
        </w:rPr>
        <w:t xml:space="preserve"> </w:t>
      </w:r>
      <w:r w:rsidR="00D165E5" w:rsidRPr="00495B3E">
        <w:rPr>
          <w:rFonts w:ascii="Times New Roman" w:hAnsi="Times New Roman"/>
          <w:sz w:val="24"/>
          <w:szCs w:val="24"/>
        </w:rPr>
        <w:t>от плановых назначений (</w:t>
      </w:r>
      <w:r w:rsidR="00495B3E" w:rsidRPr="001524A5">
        <w:rPr>
          <w:rFonts w:ascii="Times New Roman" w:hAnsi="Times New Roman"/>
          <w:b/>
          <w:sz w:val="24"/>
          <w:szCs w:val="24"/>
        </w:rPr>
        <w:t>115 842,5</w:t>
      </w:r>
      <w:r w:rsidR="00D165E5" w:rsidRPr="00495B3E">
        <w:rPr>
          <w:rFonts w:ascii="Times New Roman" w:hAnsi="Times New Roman"/>
          <w:sz w:val="24"/>
          <w:szCs w:val="24"/>
        </w:rPr>
        <w:t xml:space="preserve"> тыс. руб.). </w:t>
      </w:r>
      <w:r w:rsidR="0088548B" w:rsidRPr="00495B3E">
        <w:rPr>
          <w:rFonts w:ascii="Times New Roman" w:hAnsi="Times New Roman"/>
          <w:sz w:val="24"/>
          <w:szCs w:val="24"/>
        </w:rPr>
        <w:t xml:space="preserve">По сравнению с </w:t>
      </w:r>
      <w:r w:rsidR="00AA1D18" w:rsidRPr="00495B3E">
        <w:rPr>
          <w:rFonts w:ascii="Times New Roman" w:hAnsi="Times New Roman"/>
          <w:sz w:val="24"/>
          <w:szCs w:val="24"/>
        </w:rPr>
        <w:t>аналогичным периодом</w:t>
      </w:r>
      <w:r w:rsidR="0090750A" w:rsidRPr="00495B3E">
        <w:rPr>
          <w:rFonts w:ascii="Times New Roman" w:hAnsi="Times New Roman"/>
          <w:sz w:val="24"/>
          <w:szCs w:val="24"/>
        </w:rPr>
        <w:t xml:space="preserve"> 201</w:t>
      </w:r>
      <w:r w:rsidR="009E3A5B" w:rsidRPr="00495B3E">
        <w:rPr>
          <w:rFonts w:ascii="Times New Roman" w:hAnsi="Times New Roman"/>
          <w:sz w:val="24"/>
          <w:szCs w:val="24"/>
        </w:rPr>
        <w:t>6</w:t>
      </w:r>
      <w:r w:rsidR="0090750A" w:rsidRPr="00495B3E">
        <w:rPr>
          <w:rFonts w:ascii="Times New Roman" w:hAnsi="Times New Roman"/>
          <w:sz w:val="24"/>
          <w:szCs w:val="24"/>
        </w:rPr>
        <w:t xml:space="preserve"> года расходы </w:t>
      </w:r>
      <w:r w:rsidR="0088548B" w:rsidRPr="00495B3E">
        <w:rPr>
          <w:rFonts w:ascii="Times New Roman" w:hAnsi="Times New Roman"/>
          <w:sz w:val="24"/>
          <w:szCs w:val="24"/>
        </w:rPr>
        <w:t xml:space="preserve">бюджета </w:t>
      </w:r>
      <w:r w:rsidR="00C7650F" w:rsidRPr="00495B3E">
        <w:rPr>
          <w:rFonts w:ascii="Times New Roman" w:hAnsi="Times New Roman"/>
          <w:sz w:val="24"/>
          <w:szCs w:val="24"/>
        </w:rPr>
        <w:t>увеличились</w:t>
      </w:r>
      <w:r w:rsidR="0090750A" w:rsidRPr="00495B3E">
        <w:rPr>
          <w:rFonts w:ascii="Times New Roman" w:hAnsi="Times New Roman"/>
          <w:sz w:val="24"/>
          <w:szCs w:val="24"/>
        </w:rPr>
        <w:t xml:space="preserve"> на </w:t>
      </w:r>
      <w:r w:rsidR="00AA1D18" w:rsidRPr="00495B3E">
        <w:rPr>
          <w:rFonts w:ascii="Times New Roman" w:hAnsi="Times New Roman"/>
          <w:sz w:val="24"/>
          <w:szCs w:val="24"/>
        </w:rPr>
        <w:t>2</w:t>
      </w:r>
      <w:r w:rsidR="00495B3E" w:rsidRPr="00495B3E">
        <w:rPr>
          <w:rFonts w:ascii="Times New Roman" w:hAnsi="Times New Roman"/>
          <w:sz w:val="24"/>
          <w:szCs w:val="24"/>
        </w:rPr>
        <w:t> 125,5</w:t>
      </w:r>
      <w:r w:rsidR="00AA1D18" w:rsidRPr="00495B3E">
        <w:rPr>
          <w:rFonts w:ascii="Times New Roman" w:hAnsi="Times New Roman"/>
          <w:sz w:val="24"/>
          <w:szCs w:val="24"/>
        </w:rPr>
        <w:t xml:space="preserve"> </w:t>
      </w:r>
      <w:r w:rsidR="0090750A" w:rsidRPr="00495B3E">
        <w:rPr>
          <w:rFonts w:ascii="Times New Roman" w:hAnsi="Times New Roman"/>
          <w:sz w:val="24"/>
          <w:szCs w:val="24"/>
        </w:rPr>
        <w:t>тыс.</w:t>
      </w:r>
      <w:r w:rsidR="00D165E5" w:rsidRPr="00495B3E">
        <w:rPr>
          <w:rFonts w:ascii="Times New Roman" w:hAnsi="Times New Roman"/>
          <w:sz w:val="24"/>
          <w:szCs w:val="24"/>
        </w:rPr>
        <w:t xml:space="preserve"> </w:t>
      </w:r>
      <w:r w:rsidR="0090750A" w:rsidRPr="00495B3E">
        <w:rPr>
          <w:rFonts w:ascii="Times New Roman" w:hAnsi="Times New Roman"/>
          <w:sz w:val="24"/>
          <w:szCs w:val="24"/>
        </w:rPr>
        <w:t>руб.</w:t>
      </w:r>
      <w:r w:rsidR="00D165E5" w:rsidRPr="00495B3E">
        <w:rPr>
          <w:rFonts w:ascii="Times New Roman" w:hAnsi="Times New Roman"/>
          <w:sz w:val="24"/>
          <w:szCs w:val="24"/>
        </w:rPr>
        <w:t xml:space="preserve"> (</w:t>
      </w:r>
      <w:r w:rsidR="001524A5">
        <w:rPr>
          <w:rFonts w:ascii="Times New Roman" w:hAnsi="Times New Roman"/>
          <w:sz w:val="24"/>
          <w:szCs w:val="24"/>
        </w:rPr>
        <w:t xml:space="preserve">на </w:t>
      </w:r>
      <w:r w:rsidR="00495B3E" w:rsidRPr="00495B3E">
        <w:rPr>
          <w:rFonts w:ascii="Times New Roman" w:hAnsi="Times New Roman"/>
          <w:sz w:val="24"/>
          <w:szCs w:val="24"/>
        </w:rPr>
        <w:t>10</w:t>
      </w:r>
      <w:r w:rsidR="00AA1D18" w:rsidRPr="00495B3E">
        <w:rPr>
          <w:rFonts w:ascii="Times New Roman" w:hAnsi="Times New Roman"/>
          <w:sz w:val="24"/>
          <w:szCs w:val="24"/>
        </w:rPr>
        <w:t>,</w:t>
      </w:r>
      <w:r w:rsidR="00495B3E" w:rsidRPr="00495B3E">
        <w:rPr>
          <w:rFonts w:ascii="Times New Roman" w:hAnsi="Times New Roman"/>
          <w:sz w:val="24"/>
          <w:szCs w:val="24"/>
        </w:rPr>
        <w:t>6</w:t>
      </w:r>
      <w:r w:rsidR="00D165E5" w:rsidRPr="00495B3E">
        <w:rPr>
          <w:rFonts w:ascii="Times New Roman" w:hAnsi="Times New Roman"/>
          <w:sz w:val="24"/>
          <w:szCs w:val="24"/>
        </w:rPr>
        <w:t>%).</w:t>
      </w:r>
    </w:p>
    <w:p w:rsidR="00A45BFE" w:rsidRPr="007E7AD2" w:rsidRDefault="00A45BFE" w:rsidP="003A65E0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i/>
          <w:sz w:val="24"/>
          <w:szCs w:val="24"/>
          <w:highlight w:val="cyan"/>
        </w:rPr>
      </w:pPr>
    </w:p>
    <w:p w:rsidR="00E50883" w:rsidRPr="00FC1FC6" w:rsidRDefault="00FD39EA" w:rsidP="003A65E0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1FC6">
        <w:rPr>
          <w:rFonts w:ascii="Times New Roman" w:hAnsi="Times New Roman"/>
          <w:b/>
          <w:sz w:val="24"/>
          <w:szCs w:val="24"/>
        </w:rPr>
        <w:t xml:space="preserve">Исполнение сметных назначений за </w:t>
      </w:r>
      <w:r w:rsidR="00770DC8" w:rsidRPr="00FC1FC6">
        <w:rPr>
          <w:rFonts w:ascii="Times New Roman" w:hAnsi="Times New Roman"/>
          <w:b/>
          <w:sz w:val="24"/>
          <w:szCs w:val="24"/>
        </w:rPr>
        <w:t>1 квартал</w:t>
      </w:r>
      <w:r w:rsidRPr="00FC1FC6">
        <w:rPr>
          <w:rFonts w:ascii="Times New Roman" w:hAnsi="Times New Roman"/>
          <w:b/>
          <w:sz w:val="24"/>
          <w:szCs w:val="24"/>
        </w:rPr>
        <w:t xml:space="preserve"> 201</w:t>
      </w:r>
      <w:r w:rsidR="00770DC8" w:rsidRPr="00FC1FC6">
        <w:rPr>
          <w:rFonts w:ascii="Times New Roman" w:hAnsi="Times New Roman"/>
          <w:b/>
          <w:sz w:val="24"/>
          <w:szCs w:val="24"/>
        </w:rPr>
        <w:t>7</w:t>
      </w:r>
      <w:r w:rsidR="00F6643E" w:rsidRPr="00FC1FC6">
        <w:rPr>
          <w:rFonts w:ascii="Times New Roman" w:hAnsi="Times New Roman"/>
          <w:b/>
          <w:sz w:val="24"/>
          <w:szCs w:val="24"/>
        </w:rPr>
        <w:t xml:space="preserve"> </w:t>
      </w:r>
      <w:r w:rsidRPr="00FC1FC6">
        <w:rPr>
          <w:rFonts w:ascii="Times New Roman" w:hAnsi="Times New Roman"/>
          <w:b/>
          <w:sz w:val="24"/>
          <w:szCs w:val="24"/>
        </w:rPr>
        <w:t>года</w:t>
      </w:r>
      <w:r w:rsidR="00E50883" w:rsidRPr="00FC1FC6">
        <w:rPr>
          <w:rFonts w:ascii="Times New Roman" w:hAnsi="Times New Roman"/>
          <w:b/>
          <w:sz w:val="24"/>
          <w:szCs w:val="24"/>
        </w:rPr>
        <w:t xml:space="preserve"> (тыс. руб</w:t>
      </w:r>
      <w:r w:rsidR="00B06A15" w:rsidRPr="00FC1FC6">
        <w:rPr>
          <w:rFonts w:ascii="Times New Roman" w:hAnsi="Times New Roman"/>
          <w:b/>
          <w:sz w:val="24"/>
          <w:szCs w:val="24"/>
        </w:rPr>
        <w:t>.</w:t>
      </w:r>
      <w:r w:rsidR="00E50883" w:rsidRPr="00FC1FC6">
        <w:rPr>
          <w:rFonts w:ascii="Times New Roman" w:hAnsi="Times New Roman"/>
          <w:b/>
          <w:sz w:val="24"/>
          <w:szCs w:val="24"/>
        </w:rPr>
        <w:t>)</w:t>
      </w:r>
    </w:p>
    <w:p w:rsidR="00FD39EA" w:rsidRPr="00350FAC" w:rsidRDefault="005172AB" w:rsidP="004E54CE">
      <w:pPr>
        <w:tabs>
          <w:tab w:val="left" w:pos="8080"/>
        </w:tabs>
        <w:spacing w:after="0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FC1FC6">
        <w:rPr>
          <w:rFonts w:ascii="Times New Roman" w:hAnsi="Times New Roman"/>
          <w:i/>
          <w:sz w:val="24"/>
          <w:szCs w:val="24"/>
        </w:rPr>
        <w:t xml:space="preserve">         </w:t>
      </w:r>
      <w:r w:rsidR="0090750A" w:rsidRPr="00FC1FC6">
        <w:rPr>
          <w:rFonts w:ascii="Times New Roman" w:hAnsi="Times New Roman"/>
          <w:i/>
          <w:sz w:val="24"/>
          <w:szCs w:val="24"/>
        </w:rPr>
        <w:t xml:space="preserve">  </w:t>
      </w:r>
      <w:r w:rsidR="00351474" w:rsidRPr="00FC1FC6">
        <w:rPr>
          <w:rFonts w:ascii="Times New Roman" w:hAnsi="Times New Roman"/>
          <w:i/>
          <w:sz w:val="24"/>
          <w:szCs w:val="24"/>
        </w:rPr>
        <w:t xml:space="preserve">   </w:t>
      </w:r>
      <w:r w:rsidR="0090750A" w:rsidRPr="00FC1FC6">
        <w:rPr>
          <w:rFonts w:ascii="Times New Roman" w:hAnsi="Times New Roman"/>
          <w:i/>
          <w:sz w:val="24"/>
          <w:szCs w:val="24"/>
        </w:rPr>
        <w:t xml:space="preserve"> </w:t>
      </w:r>
      <w:r w:rsidR="00351474" w:rsidRPr="00FC1FC6">
        <w:rPr>
          <w:rFonts w:ascii="Times New Roman" w:hAnsi="Times New Roman"/>
          <w:sz w:val="24"/>
          <w:szCs w:val="24"/>
        </w:rPr>
        <w:t xml:space="preserve"> </w:t>
      </w:r>
      <w:r w:rsidR="0090750A" w:rsidRPr="00350FAC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513" w:type="dxa"/>
        <w:tblInd w:w="93" w:type="dxa"/>
        <w:tblLayout w:type="fixed"/>
        <w:tblLook w:val="04A0"/>
      </w:tblPr>
      <w:tblGrid>
        <w:gridCol w:w="2709"/>
        <w:gridCol w:w="1417"/>
        <w:gridCol w:w="1276"/>
        <w:gridCol w:w="1417"/>
        <w:gridCol w:w="1418"/>
        <w:gridCol w:w="1276"/>
      </w:tblGrid>
      <w:tr w:rsidR="002F1C9C" w:rsidRPr="002F1C9C" w:rsidTr="002F1C9C">
        <w:trPr>
          <w:trHeight w:val="14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квартал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1 квартал 2017 года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1C9C" w:rsidRPr="002F1C9C" w:rsidTr="002F1C9C">
        <w:trPr>
          <w:trHeight w:val="5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1C9C" w:rsidRPr="002F1C9C" w:rsidTr="002F1C9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F1C9C" w:rsidRPr="002F1C9C" w:rsidTr="002F1C9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-38 813,1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2F1C9C" w:rsidRPr="002F1C9C" w:rsidTr="002F1C9C">
        <w:trPr>
          <w:trHeight w:val="7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2F1C9C" w:rsidRPr="002F1C9C" w:rsidTr="002F1C9C">
        <w:trPr>
          <w:trHeight w:val="1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2F1C9C" w:rsidRPr="002F1C9C" w:rsidTr="002F1C9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35 684,7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-29 523,7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2F1C9C" w:rsidRPr="002F1C9C" w:rsidTr="002F1C9C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-2 608,4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F1C9C" w:rsidRPr="002F1C9C" w:rsidTr="002F1C9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1C9C" w:rsidRPr="002F1C9C" w:rsidTr="002F1C9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1C9C" w:rsidRPr="002F1C9C" w:rsidTr="002F1C9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3 857,1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-16 049,1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3 641,3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-12 561,4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-2 373,7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F1C9C" w:rsidRPr="002F1C9C" w:rsidTr="002F1C9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9 070,9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-33 571,8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2F1C9C" w:rsidRPr="002F1C9C" w:rsidTr="002F1C9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-15 096,6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-14 881,8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1C9C" w:rsidRPr="002F1C9C" w:rsidTr="002F1C9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-3 053,4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F1C9C" w:rsidRPr="002F1C9C" w:rsidTr="002F1C9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F1C9C" w:rsidRPr="002F1C9C" w:rsidTr="002F1C9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F1C9C" w:rsidRPr="002F1C9C" w:rsidTr="002F1C9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-2 716,4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2F1C9C" w:rsidRPr="002F1C9C" w:rsidTr="002F1C9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F1C9C" w:rsidRPr="002F1C9C" w:rsidTr="002F1C9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1C9C" w:rsidRPr="002F1C9C" w:rsidTr="002F1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115 842,5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-93 571,5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9C" w:rsidRPr="002F1C9C" w:rsidRDefault="002F1C9C" w:rsidP="002F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F1C9C" w:rsidRDefault="002F1C9C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F1C9C" w:rsidRDefault="002F1C9C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430A7" w:rsidRPr="00734FE6" w:rsidRDefault="005430A7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C9C">
        <w:rPr>
          <w:rFonts w:ascii="Times New Roman" w:hAnsi="Times New Roman"/>
          <w:sz w:val="24"/>
          <w:szCs w:val="24"/>
        </w:rPr>
        <w:lastRenderedPageBreak/>
        <w:t xml:space="preserve">Динамика </w:t>
      </w:r>
      <w:r w:rsidR="00AA4328" w:rsidRPr="002F1C9C">
        <w:rPr>
          <w:rFonts w:ascii="Times New Roman" w:hAnsi="Times New Roman"/>
          <w:sz w:val="24"/>
          <w:szCs w:val="24"/>
        </w:rPr>
        <w:t xml:space="preserve">и структура </w:t>
      </w:r>
      <w:r w:rsidRPr="002F1C9C">
        <w:rPr>
          <w:rFonts w:ascii="Times New Roman" w:hAnsi="Times New Roman"/>
          <w:sz w:val="24"/>
          <w:szCs w:val="24"/>
        </w:rPr>
        <w:t xml:space="preserve">расходов местного бюджета </w:t>
      </w:r>
      <w:r w:rsidR="0024690C" w:rsidRPr="002F1C9C">
        <w:rPr>
          <w:rFonts w:ascii="Times New Roman" w:hAnsi="Times New Roman"/>
          <w:sz w:val="24"/>
          <w:szCs w:val="24"/>
        </w:rPr>
        <w:t xml:space="preserve">в </w:t>
      </w:r>
      <w:r w:rsidR="00734FE6" w:rsidRPr="002F1C9C">
        <w:rPr>
          <w:rFonts w:ascii="Times New Roman" w:hAnsi="Times New Roman"/>
          <w:sz w:val="24"/>
          <w:szCs w:val="24"/>
        </w:rPr>
        <w:t>1</w:t>
      </w:r>
      <w:r w:rsidR="00DB29BE" w:rsidRPr="002F1C9C">
        <w:rPr>
          <w:rFonts w:ascii="Times New Roman" w:hAnsi="Times New Roman"/>
          <w:sz w:val="24"/>
          <w:szCs w:val="24"/>
        </w:rPr>
        <w:t xml:space="preserve"> квартале</w:t>
      </w:r>
      <w:r w:rsidR="0024690C" w:rsidRPr="002F1C9C">
        <w:rPr>
          <w:rFonts w:ascii="Times New Roman" w:hAnsi="Times New Roman"/>
          <w:sz w:val="24"/>
          <w:szCs w:val="24"/>
        </w:rPr>
        <w:t xml:space="preserve"> </w:t>
      </w:r>
      <w:r w:rsidR="00D01317" w:rsidRPr="002F1C9C">
        <w:rPr>
          <w:rFonts w:ascii="Times New Roman" w:hAnsi="Times New Roman"/>
          <w:sz w:val="24"/>
          <w:szCs w:val="24"/>
        </w:rPr>
        <w:t>201</w:t>
      </w:r>
      <w:r w:rsidR="00734FE6" w:rsidRPr="002F1C9C">
        <w:rPr>
          <w:rFonts w:ascii="Times New Roman" w:hAnsi="Times New Roman"/>
          <w:sz w:val="24"/>
          <w:szCs w:val="24"/>
        </w:rPr>
        <w:t>7</w:t>
      </w:r>
      <w:r w:rsidR="00D01317" w:rsidRPr="002F1C9C">
        <w:rPr>
          <w:rFonts w:ascii="Times New Roman" w:hAnsi="Times New Roman"/>
          <w:sz w:val="24"/>
          <w:szCs w:val="24"/>
        </w:rPr>
        <w:t xml:space="preserve"> года </w:t>
      </w:r>
      <w:r w:rsidRPr="002F1C9C">
        <w:rPr>
          <w:rFonts w:ascii="Times New Roman" w:hAnsi="Times New Roman"/>
          <w:sz w:val="24"/>
          <w:szCs w:val="24"/>
        </w:rPr>
        <w:t>по разделам классификации расходов бюджетов Российской Федерации</w:t>
      </w:r>
      <w:r w:rsidR="0024690C" w:rsidRPr="002F1C9C">
        <w:rPr>
          <w:rFonts w:ascii="Times New Roman" w:hAnsi="Times New Roman"/>
          <w:sz w:val="24"/>
          <w:szCs w:val="24"/>
        </w:rPr>
        <w:t xml:space="preserve"> представлена в диаграмме 2:</w:t>
      </w:r>
    </w:p>
    <w:p w:rsidR="00554285" w:rsidRPr="00554285" w:rsidRDefault="00554285" w:rsidP="00554285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54285">
        <w:rPr>
          <w:rFonts w:ascii="Times New Roman" w:hAnsi="Times New Roman"/>
          <w:b/>
          <w:sz w:val="24"/>
          <w:szCs w:val="24"/>
        </w:rPr>
        <w:t>Диаграмма 2</w:t>
      </w:r>
    </w:p>
    <w:p w:rsidR="00554285" w:rsidRPr="00554285" w:rsidRDefault="00554285" w:rsidP="005542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29300" cy="31908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4285" w:rsidRDefault="00554285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A6418" w:rsidRPr="004A641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900DAC">
        <w:rPr>
          <w:rFonts w:ascii="Times New Roman" w:hAnsi="Times New Roman"/>
          <w:sz w:val="24"/>
          <w:szCs w:val="24"/>
        </w:rPr>
        <w:t>По разделу «Общегосударственные вопросы» в 1 квартале 201</w:t>
      </w:r>
      <w:r w:rsidR="00900DAC">
        <w:rPr>
          <w:rFonts w:ascii="Times New Roman" w:hAnsi="Times New Roman"/>
          <w:sz w:val="24"/>
          <w:szCs w:val="24"/>
        </w:rPr>
        <w:t>7</w:t>
      </w:r>
      <w:r w:rsidRPr="00900DAC">
        <w:rPr>
          <w:rFonts w:ascii="Times New Roman" w:hAnsi="Times New Roman"/>
          <w:sz w:val="24"/>
          <w:szCs w:val="24"/>
        </w:rPr>
        <w:t xml:space="preserve"> года расходы составили </w:t>
      </w:r>
      <w:r w:rsidR="00C52C3C" w:rsidRPr="00C52C3C">
        <w:rPr>
          <w:rFonts w:ascii="Times New Roman" w:hAnsi="Times New Roman"/>
          <w:sz w:val="24"/>
          <w:szCs w:val="24"/>
        </w:rPr>
        <w:t xml:space="preserve">- </w:t>
      </w:r>
      <w:r w:rsidR="00C52C3C" w:rsidRPr="006A0E59">
        <w:rPr>
          <w:rFonts w:ascii="Times New Roman" w:hAnsi="Times New Roman"/>
          <w:b/>
          <w:sz w:val="24"/>
          <w:szCs w:val="24"/>
        </w:rPr>
        <w:t>8 568,5</w:t>
      </w:r>
      <w:r w:rsidRPr="006A0E59">
        <w:rPr>
          <w:rFonts w:ascii="Times New Roman" w:hAnsi="Times New Roman"/>
          <w:b/>
          <w:sz w:val="24"/>
          <w:szCs w:val="24"/>
        </w:rPr>
        <w:t xml:space="preserve"> </w:t>
      </w:r>
      <w:r w:rsidRPr="00C52C3C">
        <w:rPr>
          <w:rFonts w:ascii="Times New Roman" w:hAnsi="Times New Roman"/>
          <w:sz w:val="24"/>
          <w:szCs w:val="24"/>
        </w:rPr>
        <w:t xml:space="preserve">тыс. руб. или </w:t>
      </w:r>
      <w:r w:rsidRPr="006A0E59">
        <w:rPr>
          <w:rFonts w:ascii="Times New Roman" w:hAnsi="Times New Roman"/>
          <w:b/>
          <w:sz w:val="24"/>
          <w:szCs w:val="24"/>
        </w:rPr>
        <w:t>1</w:t>
      </w:r>
      <w:r w:rsidR="00C52C3C" w:rsidRPr="006A0E59">
        <w:rPr>
          <w:rFonts w:ascii="Times New Roman" w:hAnsi="Times New Roman"/>
          <w:b/>
          <w:sz w:val="24"/>
          <w:szCs w:val="24"/>
        </w:rPr>
        <w:t>8,1</w:t>
      </w:r>
      <w:r w:rsidRPr="006A0E59">
        <w:rPr>
          <w:rFonts w:ascii="Times New Roman" w:hAnsi="Times New Roman"/>
          <w:b/>
          <w:sz w:val="24"/>
          <w:szCs w:val="24"/>
        </w:rPr>
        <w:t>%</w:t>
      </w:r>
      <w:r w:rsidRPr="00C52C3C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D37388">
        <w:rPr>
          <w:rFonts w:ascii="Times New Roman" w:hAnsi="Times New Roman"/>
          <w:b/>
          <w:sz w:val="24"/>
          <w:szCs w:val="24"/>
        </w:rPr>
        <w:t>4</w:t>
      </w:r>
      <w:r w:rsidR="00C52C3C" w:rsidRPr="00D37388">
        <w:rPr>
          <w:rFonts w:ascii="Times New Roman" w:hAnsi="Times New Roman"/>
          <w:b/>
          <w:sz w:val="24"/>
          <w:szCs w:val="24"/>
        </w:rPr>
        <w:t>7 381,6</w:t>
      </w:r>
      <w:r w:rsidRPr="00C52C3C">
        <w:rPr>
          <w:rFonts w:ascii="Times New Roman" w:hAnsi="Times New Roman"/>
          <w:sz w:val="24"/>
          <w:szCs w:val="24"/>
        </w:rPr>
        <w:t xml:space="preserve"> тыс. руб.), что на </w:t>
      </w:r>
      <w:r w:rsidR="00C52C3C" w:rsidRPr="00C52C3C">
        <w:rPr>
          <w:rFonts w:ascii="Times New Roman" w:hAnsi="Times New Roman"/>
          <w:sz w:val="24"/>
          <w:szCs w:val="24"/>
        </w:rPr>
        <w:t>9,7</w:t>
      </w:r>
      <w:r w:rsidRPr="00C52C3C">
        <w:rPr>
          <w:rFonts w:ascii="Times New Roman" w:hAnsi="Times New Roman"/>
          <w:sz w:val="24"/>
          <w:szCs w:val="24"/>
        </w:rPr>
        <w:t>% больше чем в аналогичном периоде 201</w:t>
      </w:r>
      <w:r w:rsidR="00900DAC" w:rsidRPr="00C52C3C">
        <w:rPr>
          <w:rFonts w:ascii="Times New Roman" w:hAnsi="Times New Roman"/>
          <w:sz w:val="24"/>
          <w:szCs w:val="24"/>
        </w:rPr>
        <w:t>6</w:t>
      </w:r>
      <w:r w:rsidRPr="00C52C3C">
        <w:rPr>
          <w:rFonts w:ascii="Times New Roman" w:hAnsi="Times New Roman"/>
          <w:sz w:val="24"/>
          <w:szCs w:val="24"/>
        </w:rPr>
        <w:t xml:space="preserve"> года (</w:t>
      </w:r>
      <w:r w:rsidR="00C52C3C" w:rsidRPr="00C52C3C">
        <w:rPr>
          <w:rFonts w:ascii="Times New Roman" w:hAnsi="Times New Roman"/>
          <w:sz w:val="24"/>
          <w:szCs w:val="24"/>
        </w:rPr>
        <w:t>7 809,7</w:t>
      </w:r>
      <w:r w:rsidRPr="00C52C3C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01.04.201</w:t>
      </w:r>
      <w:r w:rsidR="00900DAC" w:rsidRPr="00C52C3C">
        <w:rPr>
          <w:rFonts w:ascii="Times New Roman" w:hAnsi="Times New Roman"/>
          <w:sz w:val="24"/>
          <w:szCs w:val="24"/>
        </w:rPr>
        <w:t>7</w:t>
      </w:r>
      <w:r w:rsidRPr="00C52C3C">
        <w:rPr>
          <w:rFonts w:ascii="Times New Roman" w:hAnsi="Times New Roman"/>
          <w:sz w:val="24"/>
          <w:szCs w:val="24"/>
        </w:rPr>
        <w:t xml:space="preserve"> года составил </w:t>
      </w:r>
      <w:r w:rsidRPr="00D37388">
        <w:rPr>
          <w:rFonts w:ascii="Times New Roman" w:hAnsi="Times New Roman"/>
          <w:b/>
          <w:sz w:val="24"/>
          <w:szCs w:val="24"/>
        </w:rPr>
        <w:t>38,</w:t>
      </w:r>
      <w:r w:rsidR="00C52C3C" w:rsidRPr="00D37388">
        <w:rPr>
          <w:rFonts w:ascii="Times New Roman" w:hAnsi="Times New Roman"/>
          <w:b/>
          <w:sz w:val="24"/>
          <w:szCs w:val="24"/>
        </w:rPr>
        <w:t>5</w:t>
      </w:r>
      <w:r w:rsidRPr="00D37388">
        <w:rPr>
          <w:rFonts w:ascii="Times New Roman" w:hAnsi="Times New Roman"/>
          <w:b/>
          <w:sz w:val="24"/>
          <w:szCs w:val="24"/>
        </w:rPr>
        <w:t>%</w:t>
      </w:r>
      <w:r w:rsidRPr="00C52C3C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4A641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highlight w:val="green"/>
          <w:lang w:eastAsia="ru-RU"/>
        </w:rPr>
      </w:pPr>
      <w:r w:rsidRPr="006F2397">
        <w:rPr>
          <w:rFonts w:ascii="Times New Roman" w:hAnsi="Times New Roman"/>
          <w:sz w:val="24"/>
          <w:szCs w:val="24"/>
        </w:rPr>
        <w:t>В отчетном периоде основная доля расходов по разделу «Общегосударственные вопросы» пришлась на п</w:t>
      </w:r>
      <w:r w:rsidRPr="006F239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="006F2397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6F2397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9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D373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6F239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4A6418" w:rsidRPr="00C91AB3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1AB3">
        <w:rPr>
          <w:rFonts w:ascii="Times New Roman" w:hAnsi="Times New Roman"/>
          <w:sz w:val="24"/>
          <w:szCs w:val="24"/>
        </w:rPr>
        <w:t>Расходы по данн</w:t>
      </w:r>
      <w:r w:rsidR="00900DAC" w:rsidRPr="00C91AB3">
        <w:rPr>
          <w:rFonts w:ascii="Times New Roman" w:hAnsi="Times New Roman"/>
          <w:sz w:val="24"/>
          <w:szCs w:val="24"/>
        </w:rPr>
        <w:t>ому подразделу в 1 квартале 2017</w:t>
      </w:r>
      <w:r w:rsidRPr="00C91AB3">
        <w:rPr>
          <w:rFonts w:ascii="Times New Roman" w:hAnsi="Times New Roman"/>
          <w:sz w:val="24"/>
          <w:szCs w:val="24"/>
        </w:rPr>
        <w:t xml:space="preserve"> года составили </w:t>
      </w:r>
      <w:r w:rsidR="00125125" w:rsidRPr="00C91AB3">
        <w:rPr>
          <w:rFonts w:ascii="Times New Roman" w:hAnsi="Times New Roman"/>
          <w:sz w:val="24"/>
          <w:szCs w:val="24"/>
        </w:rPr>
        <w:t xml:space="preserve">- </w:t>
      </w:r>
      <w:r w:rsidR="00125125" w:rsidRPr="00D373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6 161,0</w:t>
      </w:r>
      <w:r w:rsidRPr="00C91AB3">
        <w:rPr>
          <w:rFonts w:ascii="Times New Roman" w:hAnsi="Times New Roman"/>
          <w:sz w:val="24"/>
          <w:szCs w:val="24"/>
        </w:rPr>
        <w:t xml:space="preserve"> тыс. руб. или </w:t>
      </w:r>
      <w:r w:rsidR="00125125" w:rsidRPr="00D37388">
        <w:rPr>
          <w:rFonts w:ascii="Times New Roman" w:hAnsi="Times New Roman"/>
          <w:b/>
          <w:sz w:val="24"/>
          <w:szCs w:val="24"/>
        </w:rPr>
        <w:t>17,3</w:t>
      </w:r>
      <w:r w:rsidRPr="00D37388">
        <w:rPr>
          <w:rFonts w:ascii="Times New Roman" w:hAnsi="Times New Roman"/>
          <w:b/>
          <w:sz w:val="24"/>
          <w:szCs w:val="24"/>
        </w:rPr>
        <w:t>%</w:t>
      </w:r>
      <w:r w:rsidRPr="00C91AB3">
        <w:rPr>
          <w:rFonts w:ascii="Times New Roman" w:hAnsi="Times New Roman"/>
          <w:sz w:val="24"/>
          <w:szCs w:val="24"/>
        </w:rPr>
        <w:t xml:space="preserve"> от годовых назначений</w:t>
      </w:r>
      <w:r w:rsidR="00125125" w:rsidRPr="00C91AB3">
        <w:rPr>
          <w:rFonts w:ascii="Times New Roman" w:hAnsi="Times New Roman"/>
          <w:sz w:val="24"/>
          <w:szCs w:val="24"/>
        </w:rPr>
        <w:t xml:space="preserve"> (</w:t>
      </w:r>
      <w:r w:rsidR="00125125" w:rsidRPr="00D37388">
        <w:rPr>
          <w:rFonts w:ascii="Times New Roman" w:hAnsi="Times New Roman"/>
          <w:b/>
          <w:sz w:val="24"/>
          <w:szCs w:val="24"/>
        </w:rPr>
        <w:t>35 684,7</w:t>
      </w:r>
      <w:r w:rsidR="00125125" w:rsidRPr="00C91AB3">
        <w:rPr>
          <w:rFonts w:ascii="Times New Roman" w:hAnsi="Times New Roman"/>
          <w:sz w:val="24"/>
          <w:szCs w:val="24"/>
        </w:rPr>
        <w:t xml:space="preserve"> тыс. руб.), что на 14,2 тыс. руб. мен</w:t>
      </w:r>
      <w:r w:rsidRPr="00C91AB3">
        <w:rPr>
          <w:rFonts w:ascii="Times New Roman" w:hAnsi="Times New Roman"/>
          <w:sz w:val="24"/>
          <w:szCs w:val="24"/>
        </w:rPr>
        <w:t>ьше, чем в 1 квартале 201</w:t>
      </w:r>
      <w:r w:rsidR="00900DAC" w:rsidRPr="00C91AB3">
        <w:rPr>
          <w:rFonts w:ascii="Times New Roman" w:hAnsi="Times New Roman"/>
          <w:sz w:val="24"/>
          <w:szCs w:val="24"/>
        </w:rPr>
        <w:t>6</w:t>
      </w:r>
      <w:r w:rsidRPr="00C91AB3">
        <w:rPr>
          <w:rFonts w:ascii="Times New Roman" w:hAnsi="Times New Roman"/>
          <w:sz w:val="24"/>
          <w:szCs w:val="24"/>
        </w:rPr>
        <w:t xml:space="preserve"> года (</w:t>
      </w:r>
      <w:r w:rsidR="00125125" w:rsidRPr="00C91AB3">
        <w:rPr>
          <w:rFonts w:ascii="Times New Roman" w:hAnsi="Times New Roman"/>
          <w:sz w:val="24"/>
          <w:szCs w:val="24"/>
        </w:rPr>
        <w:t>6 175,2</w:t>
      </w:r>
      <w:r w:rsidRPr="00C91AB3">
        <w:rPr>
          <w:rFonts w:ascii="Times New Roman" w:hAnsi="Times New Roman"/>
          <w:sz w:val="24"/>
          <w:szCs w:val="24"/>
        </w:rPr>
        <w:t xml:space="preserve"> тыс. руб.).</w:t>
      </w:r>
    </w:p>
    <w:p w:rsidR="004A6418" w:rsidRPr="00C91AB3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91AB3">
        <w:rPr>
          <w:rFonts w:ascii="Times New Roman" w:hAnsi="Times New Roman"/>
          <w:sz w:val="24"/>
          <w:szCs w:val="24"/>
        </w:rPr>
        <w:t>По подразделу «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Функционирование высшего должностного лица муниципального образования» расходы составили </w:t>
      </w:r>
      <w:r w:rsid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728,1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9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9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53,1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1</w:t>
      </w:r>
      <w:r w:rsidR="00C91AB3"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41,7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</w:t>
      </w:r>
      <w:r w:rsid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 24,2%) </w:t>
      </w:r>
      <w:r w:rsidR="00C91AB3"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ше, чем за аналогичный период 201</w:t>
      </w:r>
      <w:r w:rsidR="00900DAC"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91AB3"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586,4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C91AB3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91AB3">
        <w:rPr>
          <w:rFonts w:ascii="Times New Roman" w:hAnsi="Times New Roman"/>
          <w:sz w:val="24"/>
          <w:szCs w:val="24"/>
        </w:rPr>
        <w:t xml:space="preserve">По подразделу 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</w:t>
      </w:r>
      <w:r w:rsid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898,1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9,7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560,1</w:t>
      </w:r>
      <w:r w:rsidR="00C91AB3"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46,7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</w:t>
      </w:r>
      <w:r w:rsidR="00C91AB3"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5,5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%) больше, чем за аналогичный период 201</w:t>
      </w:r>
      <w:r w:rsidR="00900DAC"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91AB3"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851,4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4A641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highlight w:val="green"/>
          <w:lang w:eastAsia="ru-RU"/>
        </w:rPr>
      </w:pPr>
      <w:r w:rsidRPr="00C91AB3">
        <w:rPr>
          <w:rFonts w:ascii="Times New Roman" w:hAnsi="Times New Roman"/>
          <w:sz w:val="24"/>
          <w:szCs w:val="24"/>
        </w:rPr>
        <w:t xml:space="preserve">По подразделу </w:t>
      </w:r>
      <w:r w:rsidRP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 расходы составили</w:t>
      </w:r>
      <w:r w:rsid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D3738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775,3</w:t>
      </w:r>
      <w:r w:rsidR="00C91A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или 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22,9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C91AB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3 383,7</w:t>
      </w:r>
      <w:r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C91AB3"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581,6 </w:t>
      </w:r>
      <w:r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</w:t>
      </w:r>
      <w:r w:rsidR="00C91AB3"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1 квартал 201</w:t>
      </w:r>
      <w:r w:rsidR="00900DAC"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91AB3"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193,7</w:t>
      </w:r>
      <w:r w:rsidRPr="00DA5D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564683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683">
        <w:rPr>
          <w:rFonts w:ascii="Times New Roman" w:hAnsi="Times New Roman"/>
          <w:sz w:val="24"/>
          <w:szCs w:val="24"/>
        </w:rPr>
        <w:lastRenderedPageBreak/>
        <w:t xml:space="preserve">Расходы по разделу «Национальная экономика» составили </w:t>
      </w:r>
      <w:r w:rsidR="00564683" w:rsidRPr="00564683">
        <w:rPr>
          <w:rFonts w:ascii="Times New Roman" w:hAnsi="Times New Roman"/>
          <w:sz w:val="24"/>
          <w:szCs w:val="24"/>
        </w:rPr>
        <w:t xml:space="preserve">- </w:t>
      </w:r>
      <w:r w:rsidRPr="00D373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564683" w:rsidRPr="00D373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857,1</w:t>
      </w:r>
      <w:r w:rsidRPr="005646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64683">
        <w:rPr>
          <w:rFonts w:ascii="Times New Roman" w:hAnsi="Times New Roman"/>
          <w:sz w:val="24"/>
          <w:szCs w:val="24"/>
        </w:rPr>
        <w:t>ты</w:t>
      </w:r>
      <w:r w:rsidR="00564683" w:rsidRPr="00564683">
        <w:rPr>
          <w:rFonts w:ascii="Times New Roman" w:hAnsi="Times New Roman"/>
          <w:sz w:val="24"/>
          <w:szCs w:val="24"/>
        </w:rPr>
        <w:t xml:space="preserve">с. руб., </w:t>
      </w:r>
      <w:r w:rsidRPr="00D37388">
        <w:rPr>
          <w:rFonts w:ascii="Times New Roman" w:hAnsi="Times New Roman"/>
          <w:b/>
          <w:sz w:val="24"/>
          <w:szCs w:val="24"/>
        </w:rPr>
        <w:t>1</w:t>
      </w:r>
      <w:r w:rsidR="00564683" w:rsidRPr="00D37388">
        <w:rPr>
          <w:rFonts w:ascii="Times New Roman" w:hAnsi="Times New Roman"/>
          <w:b/>
          <w:sz w:val="24"/>
          <w:szCs w:val="24"/>
        </w:rPr>
        <w:t>9,4</w:t>
      </w:r>
      <w:r w:rsidRPr="00D37388">
        <w:rPr>
          <w:rFonts w:ascii="Times New Roman" w:hAnsi="Times New Roman"/>
          <w:b/>
          <w:sz w:val="24"/>
          <w:szCs w:val="24"/>
        </w:rPr>
        <w:t>%</w:t>
      </w:r>
      <w:r w:rsidRPr="00564683">
        <w:rPr>
          <w:rFonts w:ascii="Times New Roman" w:hAnsi="Times New Roman"/>
          <w:sz w:val="24"/>
          <w:szCs w:val="24"/>
        </w:rPr>
        <w:t xml:space="preserve"> </w:t>
      </w:r>
      <w:r w:rsidRPr="0056468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годовых бюджетных назначений (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19</w:t>
      </w:r>
      <w:r w:rsidR="00564683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906,2</w:t>
      </w:r>
      <w:r w:rsidRPr="0056468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564683" w:rsidRPr="00564683">
        <w:rPr>
          <w:rFonts w:ascii="Times New Roman" w:hAnsi="Times New Roman"/>
          <w:sz w:val="24"/>
          <w:szCs w:val="24"/>
        </w:rPr>
        <w:t>), что на 586,3</w:t>
      </w:r>
      <w:r w:rsidRPr="00564683">
        <w:rPr>
          <w:rFonts w:ascii="Times New Roman" w:hAnsi="Times New Roman"/>
          <w:sz w:val="24"/>
          <w:szCs w:val="24"/>
        </w:rPr>
        <w:t xml:space="preserve"> тыс. руб. </w:t>
      </w:r>
      <w:r w:rsidR="00564683" w:rsidRPr="00564683">
        <w:rPr>
          <w:rFonts w:ascii="Times New Roman" w:hAnsi="Times New Roman"/>
          <w:sz w:val="24"/>
          <w:szCs w:val="24"/>
        </w:rPr>
        <w:t>больш</w:t>
      </w:r>
      <w:r w:rsidRPr="00564683">
        <w:rPr>
          <w:rFonts w:ascii="Times New Roman" w:hAnsi="Times New Roman"/>
          <w:sz w:val="24"/>
          <w:szCs w:val="24"/>
        </w:rPr>
        <w:t>е, чем в аналогичном периоде 201</w:t>
      </w:r>
      <w:r w:rsidR="00900DAC" w:rsidRPr="00564683">
        <w:rPr>
          <w:rFonts w:ascii="Times New Roman" w:hAnsi="Times New Roman"/>
          <w:sz w:val="24"/>
          <w:szCs w:val="24"/>
        </w:rPr>
        <w:t>6</w:t>
      </w:r>
      <w:r w:rsidRPr="00564683">
        <w:rPr>
          <w:rFonts w:ascii="Times New Roman" w:hAnsi="Times New Roman"/>
          <w:sz w:val="24"/>
          <w:szCs w:val="24"/>
        </w:rPr>
        <w:t xml:space="preserve"> года (</w:t>
      </w:r>
      <w:r w:rsidR="00564683" w:rsidRPr="00564683">
        <w:rPr>
          <w:rFonts w:ascii="Times New Roman" w:hAnsi="Times New Roman"/>
          <w:sz w:val="24"/>
          <w:szCs w:val="24"/>
        </w:rPr>
        <w:t>3 270,8</w:t>
      </w:r>
      <w:r w:rsidRPr="00564683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01.04.201</w:t>
      </w:r>
      <w:r w:rsidR="00900DAC" w:rsidRPr="00564683">
        <w:rPr>
          <w:rFonts w:ascii="Times New Roman" w:hAnsi="Times New Roman"/>
          <w:sz w:val="24"/>
          <w:szCs w:val="24"/>
        </w:rPr>
        <w:t>7</w:t>
      </w:r>
      <w:r w:rsidR="00564683" w:rsidRPr="00564683">
        <w:rPr>
          <w:rFonts w:ascii="Times New Roman" w:hAnsi="Times New Roman"/>
          <w:sz w:val="24"/>
          <w:szCs w:val="24"/>
        </w:rPr>
        <w:t xml:space="preserve"> года составил </w:t>
      </w:r>
      <w:r w:rsidR="00564683" w:rsidRPr="00D37388">
        <w:rPr>
          <w:rFonts w:ascii="Times New Roman" w:hAnsi="Times New Roman"/>
          <w:b/>
          <w:sz w:val="24"/>
          <w:szCs w:val="24"/>
        </w:rPr>
        <w:t>17,3</w:t>
      </w:r>
      <w:r w:rsidRPr="00D37388">
        <w:rPr>
          <w:rFonts w:ascii="Times New Roman" w:hAnsi="Times New Roman"/>
          <w:b/>
          <w:sz w:val="24"/>
          <w:szCs w:val="24"/>
        </w:rPr>
        <w:t>%</w:t>
      </w:r>
      <w:r w:rsidRPr="00564683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1B2851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2851">
        <w:rPr>
          <w:rFonts w:ascii="Times New Roman" w:hAnsi="Times New Roman"/>
          <w:sz w:val="24"/>
          <w:szCs w:val="24"/>
        </w:rPr>
        <w:t xml:space="preserve">Расходы по разделу «Жилищно-коммунальное хозяйство» составили </w:t>
      </w:r>
      <w:r w:rsidR="001B2851" w:rsidRPr="001B2851">
        <w:rPr>
          <w:rFonts w:ascii="Times New Roman" w:hAnsi="Times New Roman"/>
          <w:sz w:val="24"/>
          <w:szCs w:val="24"/>
        </w:rPr>
        <w:t xml:space="preserve">- </w:t>
      </w:r>
      <w:r w:rsidR="001B2851" w:rsidRPr="00D37388">
        <w:rPr>
          <w:rFonts w:ascii="Times New Roman" w:hAnsi="Times New Roman"/>
          <w:b/>
          <w:sz w:val="24"/>
          <w:szCs w:val="24"/>
        </w:rPr>
        <w:t>19,5</w:t>
      </w:r>
      <w:r w:rsidRPr="001B2851">
        <w:rPr>
          <w:rFonts w:ascii="Times New Roman" w:hAnsi="Times New Roman"/>
          <w:sz w:val="24"/>
          <w:szCs w:val="24"/>
        </w:rPr>
        <w:t xml:space="preserve"> тыс. руб. или </w:t>
      </w:r>
      <w:r w:rsidR="001B2851" w:rsidRPr="00D37388">
        <w:rPr>
          <w:rFonts w:ascii="Times New Roman" w:hAnsi="Times New Roman"/>
          <w:b/>
          <w:sz w:val="24"/>
          <w:szCs w:val="24"/>
        </w:rPr>
        <w:t>2,3</w:t>
      </w:r>
      <w:r w:rsidRPr="00D37388">
        <w:rPr>
          <w:rFonts w:ascii="Times New Roman" w:hAnsi="Times New Roman"/>
          <w:b/>
          <w:sz w:val="24"/>
          <w:szCs w:val="24"/>
        </w:rPr>
        <w:t>%</w:t>
      </w:r>
      <w:r w:rsidRPr="001B2851">
        <w:rPr>
          <w:rFonts w:ascii="Times New Roman" w:hAnsi="Times New Roman"/>
          <w:sz w:val="24"/>
          <w:szCs w:val="24"/>
        </w:rPr>
        <w:t xml:space="preserve"> от</w:t>
      </w:r>
      <w:r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годовых бюджетных назначений (</w:t>
      </w:r>
      <w:r w:rsidR="001B2851"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845</w:t>
      </w:r>
      <w:r w:rsidRPr="00D3738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,0</w:t>
      </w:r>
      <w:r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1B2851"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73,2</w:t>
      </w:r>
      <w:r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% </w:t>
      </w:r>
      <w:r w:rsidR="001B2851"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</w:t>
      </w:r>
      <w:r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е, чем в 1 квартале 20</w:t>
      </w:r>
      <w:r w:rsidR="00900DAC"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16</w:t>
      </w:r>
      <w:r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(5</w:t>
      </w:r>
      <w:r w:rsidR="001B2851"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3,2 </w:t>
      </w:r>
      <w:r w:rsidRPr="001B285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руб.). </w:t>
      </w:r>
      <w:r w:rsidRPr="001B2851">
        <w:rPr>
          <w:rFonts w:ascii="Times New Roman" w:hAnsi="Times New Roman"/>
          <w:sz w:val="24"/>
          <w:szCs w:val="24"/>
        </w:rPr>
        <w:t>Удельный вес расходов по данному разделу на 01.04.201</w:t>
      </w:r>
      <w:r w:rsidR="00900DAC" w:rsidRPr="001B2851">
        <w:rPr>
          <w:rFonts w:ascii="Times New Roman" w:hAnsi="Times New Roman"/>
          <w:sz w:val="24"/>
          <w:szCs w:val="24"/>
        </w:rPr>
        <w:t>7</w:t>
      </w:r>
      <w:r w:rsidRPr="001B2851">
        <w:rPr>
          <w:rFonts w:ascii="Times New Roman" w:hAnsi="Times New Roman"/>
          <w:sz w:val="24"/>
          <w:szCs w:val="24"/>
        </w:rPr>
        <w:t xml:space="preserve"> года составил </w:t>
      </w:r>
      <w:r w:rsidR="001B2851" w:rsidRPr="00CA6CA8">
        <w:rPr>
          <w:rFonts w:ascii="Times New Roman" w:hAnsi="Times New Roman"/>
          <w:b/>
          <w:sz w:val="24"/>
          <w:szCs w:val="24"/>
        </w:rPr>
        <w:t>0,1</w:t>
      </w:r>
      <w:r w:rsidRPr="00CA6CA8">
        <w:rPr>
          <w:rFonts w:ascii="Times New Roman" w:hAnsi="Times New Roman"/>
          <w:b/>
          <w:sz w:val="24"/>
          <w:szCs w:val="24"/>
        </w:rPr>
        <w:t>%</w:t>
      </w:r>
      <w:r w:rsidRPr="001B2851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4A641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C61BAD">
        <w:rPr>
          <w:rFonts w:ascii="Times New Roman" w:hAnsi="Times New Roman"/>
          <w:sz w:val="24"/>
          <w:szCs w:val="24"/>
        </w:rPr>
        <w:t>На содержание социально-культурной сферы расходы бюджета составили</w:t>
      </w:r>
      <w:r w:rsidR="00D1663C" w:rsidRPr="00C61BAD">
        <w:rPr>
          <w:rFonts w:ascii="Times New Roman" w:hAnsi="Times New Roman"/>
          <w:sz w:val="24"/>
          <w:szCs w:val="24"/>
        </w:rPr>
        <w:t xml:space="preserve"> -</w:t>
      </w:r>
      <w:r w:rsidRPr="00C61BAD">
        <w:rPr>
          <w:rFonts w:ascii="Times New Roman" w:hAnsi="Times New Roman"/>
          <w:sz w:val="24"/>
          <w:szCs w:val="24"/>
        </w:rPr>
        <w:t xml:space="preserve"> </w:t>
      </w:r>
      <w:r w:rsidR="00D1663C" w:rsidRPr="00CA6CA8">
        <w:rPr>
          <w:rFonts w:ascii="Times New Roman" w:hAnsi="Times New Roman"/>
          <w:b/>
          <w:sz w:val="24"/>
          <w:szCs w:val="24"/>
        </w:rPr>
        <w:t>9 825,9</w:t>
      </w:r>
      <w:r w:rsidR="00D1663C" w:rsidRPr="00C61BAD">
        <w:rPr>
          <w:rFonts w:ascii="Times New Roman" w:hAnsi="Times New Roman"/>
          <w:sz w:val="24"/>
          <w:szCs w:val="24"/>
        </w:rPr>
        <w:t xml:space="preserve"> </w:t>
      </w:r>
      <w:r w:rsidRPr="00C61BAD">
        <w:rPr>
          <w:rFonts w:ascii="Times New Roman" w:hAnsi="Times New Roman"/>
          <w:sz w:val="24"/>
          <w:szCs w:val="24"/>
        </w:rPr>
        <w:t>тыс. руб. (</w:t>
      </w:r>
      <w:r w:rsidR="00D1663C" w:rsidRPr="00CA6CA8">
        <w:rPr>
          <w:rFonts w:ascii="Times New Roman" w:hAnsi="Times New Roman"/>
          <w:b/>
          <w:sz w:val="24"/>
          <w:szCs w:val="24"/>
        </w:rPr>
        <w:t>20,7</w:t>
      </w:r>
      <w:r w:rsidRPr="00CA6CA8">
        <w:rPr>
          <w:rFonts w:ascii="Times New Roman" w:hAnsi="Times New Roman"/>
          <w:b/>
          <w:sz w:val="24"/>
          <w:szCs w:val="24"/>
        </w:rPr>
        <w:t>%</w:t>
      </w:r>
      <w:r w:rsidRPr="00C61BAD">
        <w:rPr>
          <w:rFonts w:ascii="Times New Roman" w:hAnsi="Times New Roman"/>
          <w:sz w:val="24"/>
          <w:szCs w:val="24"/>
        </w:rPr>
        <w:t xml:space="preserve"> к общим расходам бюджета</w:t>
      </w:r>
      <w:r w:rsidR="00D1663C" w:rsidRPr="00C61BAD">
        <w:rPr>
          <w:rFonts w:ascii="Times New Roman" w:hAnsi="Times New Roman"/>
          <w:sz w:val="24"/>
          <w:szCs w:val="24"/>
        </w:rPr>
        <w:t xml:space="preserve"> (</w:t>
      </w:r>
      <w:r w:rsidR="00D1663C" w:rsidRPr="00CA6CA8">
        <w:rPr>
          <w:rFonts w:ascii="Times New Roman" w:hAnsi="Times New Roman"/>
          <w:b/>
          <w:sz w:val="24"/>
          <w:szCs w:val="24"/>
        </w:rPr>
        <w:t>47 359,7</w:t>
      </w:r>
      <w:r w:rsidR="00CA6CA8">
        <w:rPr>
          <w:rFonts w:ascii="Times New Roman" w:hAnsi="Times New Roman"/>
          <w:sz w:val="24"/>
          <w:szCs w:val="24"/>
        </w:rPr>
        <w:t xml:space="preserve"> тыс. руб.</w:t>
      </w:r>
      <w:r w:rsidRPr="00C61BAD">
        <w:rPr>
          <w:rFonts w:ascii="Times New Roman" w:hAnsi="Times New Roman"/>
          <w:sz w:val="24"/>
          <w:szCs w:val="24"/>
        </w:rPr>
        <w:t xml:space="preserve">), что на </w:t>
      </w:r>
      <w:r w:rsidR="001B12E6">
        <w:rPr>
          <w:rFonts w:ascii="Times New Roman" w:hAnsi="Times New Roman"/>
          <w:sz w:val="24"/>
          <w:szCs w:val="24"/>
        </w:rPr>
        <w:t>833,</w:t>
      </w:r>
      <w:r w:rsidR="001B12E6" w:rsidRPr="001B12E6">
        <w:rPr>
          <w:rFonts w:ascii="Times New Roman" w:hAnsi="Times New Roman"/>
          <w:sz w:val="24"/>
          <w:szCs w:val="24"/>
        </w:rPr>
        <w:t>6</w:t>
      </w:r>
      <w:r w:rsidRPr="001B12E6">
        <w:rPr>
          <w:rFonts w:ascii="Times New Roman" w:hAnsi="Times New Roman"/>
          <w:sz w:val="24"/>
          <w:szCs w:val="24"/>
        </w:rPr>
        <w:t xml:space="preserve"> тыс. руб. больше, чем за аналогичный период 201</w:t>
      </w:r>
      <w:r w:rsidR="00900DAC" w:rsidRPr="001B12E6">
        <w:rPr>
          <w:rFonts w:ascii="Times New Roman" w:hAnsi="Times New Roman"/>
          <w:sz w:val="24"/>
          <w:szCs w:val="24"/>
        </w:rPr>
        <w:t>6</w:t>
      </w:r>
      <w:r w:rsidRPr="001B12E6">
        <w:rPr>
          <w:rFonts w:ascii="Times New Roman" w:hAnsi="Times New Roman"/>
          <w:sz w:val="24"/>
          <w:szCs w:val="24"/>
        </w:rPr>
        <w:t xml:space="preserve"> года (8</w:t>
      </w:r>
      <w:r w:rsidR="001B12E6" w:rsidRPr="001B12E6">
        <w:rPr>
          <w:rFonts w:ascii="Times New Roman" w:hAnsi="Times New Roman"/>
          <w:sz w:val="24"/>
          <w:szCs w:val="24"/>
        </w:rPr>
        <w:t> 992,3</w:t>
      </w:r>
      <w:r w:rsidRPr="001B12E6">
        <w:rPr>
          <w:rFonts w:ascii="Times New Roman" w:hAnsi="Times New Roman"/>
          <w:sz w:val="24"/>
          <w:szCs w:val="24"/>
        </w:rPr>
        <w:t xml:space="preserve"> тыс. руб.).</w:t>
      </w:r>
      <w:r w:rsidR="001B2851" w:rsidRPr="001B12E6">
        <w:rPr>
          <w:rFonts w:ascii="Times New Roman" w:hAnsi="Times New Roman"/>
          <w:sz w:val="24"/>
          <w:szCs w:val="24"/>
        </w:rPr>
        <w:t xml:space="preserve"> </w:t>
      </w:r>
      <w:r w:rsidR="001B2851" w:rsidRPr="0096324A">
        <w:rPr>
          <w:rFonts w:ascii="Times New Roman" w:hAnsi="Times New Roman"/>
          <w:sz w:val="24"/>
          <w:szCs w:val="24"/>
        </w:rPr>
        <w:t>Удельный вес расходов по данному разделу на 01.10.201</w:t>
      </w:r>
      <w:r w:rsidR="00C61BAD" w:rsidRPr="0096324A">
        <w:rPr>
          <w:rFonts w:ascii="Times New Roman" w:hAnsi="Times New Roman"/>
          <w:sz w:val="24"/>
          <w:szCs w:val="24"/>
        </w:rPr>
        <w:t xml:space="preserve">7 года составил </w:t>
      </w:r>
      <w:r w:rsidR="00C61BAD" w:rsidRPr="00CA6CA8">
        <w:rPr>
          <w:rFonts w:ascii="Times New Roman" w:hAnsi="Times New Roman"/>
          <w:b/>
          <w:sz w:val="24"/>
          <w:szCs w:val="24"/>
        </w:rPr>
        <w:t>44,1</w:t>
      </w:r>
      <w:r w:rsidR="001B2851" w:rsidRPr="00CA6CA8">
        <w:rPr>
          <w:rFonts w:ascii="Times New Roman" w:hAnsi="Times New Roman"/>
          <w:b/>
          <w:sz w:val="24"/>
          <w:szCs w:val="24"/>
        </w:rPr>
        <w:t>%</w:t>
      </w:r>
      <w:r w:rsidR="001B2851" w:rsidRPr="0096324A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E37AAB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AAB">
        <w:rPr>
          <w:rFonts w:ascii="Times New Roman" w:hAnsi="Times New Roman"/>
          <w:sz w:val="24"/>
          <w:szCs w:val="24"/>
        </w:rPr>
        <w:t>По  разделам указанные расходы распределились следующим образом:</w:t>
      </w:r>
    </w:p>
    <w:p w:rsidR="004A6418" w:rsidRPr="00281F06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81F06">
        <w:rPr>
          <w:rFonts w:ascii="Times New Roman" w:hAnsi="Times New Roman"/>
          <w:sz w:val="24"/>
          <w:szCs w:val="24"/>
        </w:rPr>
        <w:t xml:space="preserve">«Образование» </w:t>
      </w:r>
      <w:r w:rsidR="00E37AAB" w:rsidRPr="00281F06">
        <w:rPr>
          <w:rFonts w:ascii="Times New Roman" w:hAnsi="Times New Roman"/>
          <w:sz w:val="24"/>
          <w:szCs w:val="24"/>
        </w:rPr>
        <w:t>-</w:t>
      </w:r>
      <w:r w:rsidRPr="00281F06">
        <w:rPr>
          <w:rFonts w:ascii="Times New Roman" w:hAnsi="Times New Roman"/>
          <w:sz w:val="24"/>
          <w:szCs w:val="24"/>
        </w:rPr>
        <w:t xml:space="preserve"> </w:t>
      </w:r>
      <w:r w:rsidR="00DE50AB" w:rsidRPr="00E614CF">
        <w:rPr>
          <w:rFonts w:ascii="Times New Roman" w:hAnsi="Times New Roman"/>
          <w:b/>
          <w:sz w:val="24"/>
          <w:szCs w:val="24"/>
        </w:rPr>
        <w:t>9 070,9</w:t>
      </w:r>
      <w:r w:rsidRPr="00281F06">
        <w:rPr>
          <w:rFonts w:ascii="Times New Roman" w:hAnsi="Times New Roman"/>
          <w:sz w:val="24"/>
          <w:szCs w:val="24"/>
        </w:rPr>
        <w:t xml:space="preserve"> тыс. руб.</w:t>
      </w:r>
      <w:r w:rsidR="0025751B">
        <w:rPr>
          <w:rFonts w:ascii="Times New Roman" w:hAnsi="Times New Roman"/>
          <w:sz w:val="24"/>
          <w:szCs w:val="24"/>
        </w:rPr>
        <w:t xml:space="preserve"> (</w:t>
      </w:r>
      <w:r w:rsidR="0025751B" w:rsidRPr="0025751B">
        <w:rPr>
          <w:rFonts w:ascii="Times New Roman" w:hAnsi="Times New Roman"/>
          <w:b/>
          <w:sz w:val="24"/>
          <w:szCs w:val="24"/>
        </w:rPr>
        <w:t>21,3%</w:t>
      </w:r>
      <w:r w:rsidR="0025751B">
        <w:rPr>
          <w:rFonts w:ascii="Times New Roman" w:hAnsi="Times New Roman"/>
          <w:sz w:val="24"/>
          <w:szCs w:val="24"/>
        </w:rPr>
        <w:t>)</w:t>
      </w:r>
      <w:r w:rsidRPr="00281F06">
        <w:rPr>
          <w:rFonts w:ascii="Times New Roman" w:hAnsi="Times New Roman"/>
          <w:sz w:val="24"/>
          <w:szCs w:val="24"/>
        </w:rPr>
        <w:t>, в 1 кв. 201</w:t>
      </w:r>
      <w:r w:rsidR="00900DAC" w:rsidRPr="00281F06">
        <w:rPr>
          <w:rFonts w:ascii="Times New Roman" w:hAnsi="Times New Roman"/>
          <w:sz w:val="24"/>
          <w:szCs w:val="24"/>
        </w:rPr>
        <w:t>6</w:t>
      </w:r>
      <w:r w:rsidRPr="00281F06">
        <w:rPr>
          <w:rFonts w:ascii="Times New Roman" w:hAnsi="Times New Roman"/>
          <w:sz w:val="24"/>
          <w:szCs w:val="24"/>
        </w:rPr>
        <w:t xml:space="preserve"> г. </w:t>
      </w:r>
      <w:r w:rsidR="00281F06" w:rsidRPr="00281F06">
        <w:rPr>
          <w:rFonts w:ascii="Times New Roman" w:hAnsi="Times New Roman"/>
          <w:sz w:val="24"/>
          <w:szCs w:val="24"/>
        </w:rPr>
        <w:t>- 8 424,7</w:t>
      </w:r>
      <w:r w:rsidRPr="00281F06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281F06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81F06">
        <w:rPr>
          <w:rFonts w:ascii="Times New Roman" w:hAnsi="Times New Roman"/>
          <w:sz w:val="24"/>
          <w:szCs w:val="24"/>
        </w:rPr>
        <w:t>«Культура</w:t>
      </w:r>
      <w:r w:rsidR="001B12E6">
        <w:rPr>
          <w:rFonts w:ascii="Times New Roman" w:hAnsi="Times New Roman"/>
          <w:sz w:val="24"/>
          <w:szCs w:val="24"/>
        </w:rPr>
        <w:t xml:space="preserve"> и </w:t>
      </w:r>
      <w:r w:rsidRPr="00281F06">
        <w:rPr>
          <w:rFonts w:ascii="Times New Roman" w:hAnsi="Times New Roman"/>
          <w:sz w:val="24"/>
          <w:szCs w:val="24"/>
        </w:rPr>
        <w:t xml:space="preserve">кинематография» </w:t>
      </w:r>
      <w:r w:rsidR="00E37AAB" w:rsidRPr="00281F06">
        <w:rPr>
          <w:rFonts w:ascii="Times New Roman" w:hAnsi="Times New Roman"/>
          <w:sz w:val="24"/>
          <w:szCs w:val="24"/>
        </w:rPr>
        <w:t>-</w:t>
      </w:r>
      <w:r w:rsidRPr="00281F06">
        <w:rPr>
          <w:rFonts w:ascii="Times New Roman" w:hAnsi="Times New Roman"/>
          <w:sz w:val="24"/>
          <w:szCs w:val="24"/>
        </w:rPr>
        <w:t xml:space="preserve"> </w:t>
      </w:r>
      <w:r w:rsidRPr="00E614CF">
        <w:rPr>
          <w:rFonts w:ascii="Times New Roman" w:hAnsi="Times New Roman"/>
          <w:b/>
          <w:sz w:val="24"/>
          <w:szCs w:val="24"/>
        </w:rPr>
        <w:t>1</w:t>
      </w:r>
      <w:r w:rsidR="00DE50AB" w:rsidRPr="00E614CF">
        <w:rPr>
          <w:rFonts w:ascii="Times New Roman" w:hAnsi="Times New Roman"/>
          <w:b/>
          <w:sz w:val="24"/>
          <w:szCs w:val="24"/>
        </w:rPr>
        <w:t>16,5</w:t>
      </w:r>
      <w:r w:rsidRPr="00281F06">
        <w:rPr>
          <w:rFonts w:ascii="Times New Roman" w:hAnsi="Times New Roman"/>
          <w:sz w:val="24"/>
          <w:szCs w:val="24"/>
        </w:rPr>
        <w:t xml:space="preserve"> тыс. руб.</w:t>
      </w:r>
      <w:r w:rsidR="0025751B">
        <w:rPr>
          <w:rFonts w:ascii="Times New Roman" w:hAnsi="Times New Roman"/>
          <w:sz w:val="24"/>
          <w:szCs w:val="24"/>
        </w:rPr>
        <w:t xml:space="preserve"> (</w:t>
      </w:r>
      <w:r w:rsidR="0025751B" w:rsidRPr="0025751B">
        <w:rPr>
          <w:rFonts w:ascii="Times New Roman" w:hAnsi="Times New Roman"/>
          <w:b/>
          <w:sz w:val="24"/>
          <w:szCs w:val="24"/>
        </w:rPr>
        <w:t>8,7%</w:t>
      </w:r>
      <w:r w:rsidR="0025751B">
        <w:rPr>
          <w:rFonts w:ascii="Times New Roman" w:hAnsi="Times New Roman"/>
          <w:sz w:val="24"/>
          <w:szCs w:val="24"/>
        </w:rPr>
        <w:t xml:space="preserve">), </w:t>
      </w:r>
      <w:r w:rsidRPr="00281F06">
        <w:rPr>
          <w:rFonts w:ascii="Times New Roman" w:hAnsi="Times New Roman"/>
          <w:sz w:val="24"/>
          <w:szCs w:val="24"/>
        </w:rPr>
        <w:t>в 1 кв. 201</w:t>
      </w:r>
      <w:r w:rsidR="00900DAC" w:rsidRPr="00281F06">
        <w:rPr>
          <w:rFonts w:ascii="Times New Roman" w:hAnsi="Times New Roman"/>
          <w:sz w:val="24"/>
          <w:szCs w:val="24"/>
        </w:rPr>
        <w:t>6</w:t>
      </w:r>
      <w:r w:rsidRPr="00281F06">
        <w:rPr>
          <w:rFonts w:ascii="Times New Roman" w:hAnsi="Times New Roman"/>
          <w:sz w:val="24"/>
          <w:szCs w:val="24"/>
        </w:rPr>
        <w:t xml:space="preserve"> г. </w:t>
      </w:r>
      <w:r w:rsidR="00281F06" w:rsidRPr="00281F06">
        <w:rPr>
          <w:rFonts w:ascii="Times New Roman" w:hAnsi="Times New Roman"/>
          <w:sz w:val="24"/>
          <w:szCs w:val="24"/>
        </w:rPr>
        <w:t>-</w:t>
      </w:r>
      <w:r w:rsidRPr="00281F06">
        <w:rPr>
          <w:rFonts w:ascii="Times New Roman" w:hAnsi="Times New Roman"/>
          <w:sz w:val="24"/>
          <w:szCs w:val="24"/>
        </w:rPr>
        <w:t xml:space="preserve"> </w:t>
      </w:r>
      <w:r w:rsidR="00281F06" w:rsidRPr="00281F06">
        <w:rPr>
          <w:rFonts w:ascii="Times New Roman" w:hAnsi="Times New Roman"/>
          <w:sz w:val="24"/>
          <w:szCs w:val="24"/>
        </w:rPr>
        <w:t>100,9</w:t>
      </w:r>
      <w:r w:rsidR="0025751B">
        <w:rPr>
          <w:rFonts w:ascii="Times New Roman" w:hAnsi="Times New Roman"/>
          <w:sz w:val="24"/>
          <w:szCs w:val="24"/>
        </w:rPr>
        <w:t xml:space="preserve"> тыс. руб.</w:t>
      </w:r>
      <w:r w:rsidRPr="00281F06">
        <w:rPr>
          <w:rFonts w:ascii="Times New Roman" w:hAnsi="Times New Roman"/>
          <w:sz w:val="24"/>
          <w:szCs w:val="24"/>
        </w:rPr>
        <w:t>;</w:t>
      </w:r>
    </w:p>
    <w:p w:rsidR="004A6418" w:rsidRPr="00281F06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81F06">
        <w:rPr>
          <w:rFonts w:ascii="Times New Roman" w:hAnsi="Times New Roman"/>
          <w:sz w:val="24"/>
          <w:szCs w:val="24"/>
        </w:rPr>
        <w:t xml:space="preserve">«Социальная политика» </w:t>
      </w:r>
      <w:r w:rsidR="00E37AAB" w:rsidRPr="00281F06">
        <w:rPr>
          <w:rFonts w:ascii="Times New Roman" w:hAnsi="Times New Roman"/>
          <w:sz w:val="24"/>
          <w:szCs w:val="24"/>
        </w:rPr>
        <w:t>-</w:t>
      </w:r>
      <w:r w:rsidRPr="00281F06">
        <w:rPr>
          <w:rFonts w:ascii="Times New Roman" w:hAnsi="Times New Roman"/>
          <w:sz w:val="24"/>
          <w:szCs w:val="24"/>
        </w:rPr>
        <w:t xml:space="preserve"> </w:t>
      </w:r>
      <w:r w:rsidR="00281F06" w:rsidRPr="00E614CF">
        <w:rPr>
          <w:rFonts w:ascii="Times New Roman" w:hAnsi="Times New Roman"/>
          <w:b/>
          <w:sz w:val="24"/>
          <w:szCs w:val="24"/>
        </w:rPr>
        <w:t>635,6</w:t>
      </w:r>
      <w:r w:rsidR="0025751B">
        <w:rPr>
          <w:rFonts w:ascii="Times New Roman" w:hAnsi="Times New Roman"/>
          <w:sz w:val="24"/>
          <w:szCs w:val="24"/>
        </w:rPr>
        <w:t xml:space="preserve"> тыс. руб. (</w:t>
      </w:r>
      <w:r w:rsidR="0025751B" w:rsidRPr="0025751B">
        <w:rPr>
          <w:rFonts w:ascii="Times New Roman" w:hAnsi="Times New Roman"/>
          <w:b/>
          <w:sz w:val="24"/>
          <w:szCs w:val="24"/>
        </w:rPr>
        <w:t>19%</w:t>
      </w:r>
      <w:r w:rsidR="0025751B">
        <w:rPr>
          <w:rFonts w:ascii="Times New Roman" w:hAnsi="Times New Roman"/>
          <w:sz w:val="24"/>
          <w:szCs w:val="24"/>
        </w:rPr>
        <w:t xml:space="preserve">), </w:t>
      </w:r>
      <w:r w:rsidRPr="00281F06">
        <w:rPr>
          <w:rFonts w:ascii="Times New Roman" w:hAnsi="Times New Roman"/>
          <w:sz w:val="24"/>
          <w:szCs w:val="24"/>
        </w:rPr>
        <w:t>в 1 кв. 201</w:t>
      </w:r>
      <w:r w:rsidR="00900DAC" w:rsidRPr="00281F06">
        <w:rPr>
          <w:rFonts w:ascii="Times New Roman" w:hAnsi="Times New Roman"/>
          <w:sz w:val="24"/>
          <w:szCs w:val="24"/>
        </w:rPr>
        <w:t>6</w:t>
      </w:r>
      <w:r w:rsidRPr="00281F06">
        <w:rPr>
          <w:rFonts w:ascii="Times New Roman" w:hAnsi="Times New Roman"/>
          <w:sz w:val="24"/>
          <w:szCs w:val="24"/>
        </w:rPr>
        <w:t xml:space="preserve"> г. </w:t>
      </w:r>
      <w:r w:rsidR="00281F06" w:rsidRPr="00281F06">
        <w:rPr>
          <w:rFonts w:ascii="Times New Roman" w:hAnsi="Times New Roman"/>
          <w:sz w:val="24"/>
          <w:szCs w:val="24"/>
        </w:rPr>
        <w:t>- 463,1</w:t>
      </w:r>
      <w:r w:rsidRPr="00281F06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96324A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324A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E37AAB" w:rsidRPr="0096324A">
        <w:rPr>
          <w:rFonts w:ascii="Times New Roman" w:hAnsi="Times New Roman"/>
          <w:sz w:val="24"/>
          <w:szCs w:val="24"/>
        </w:rPr>
        <w:t>-</w:t>
      </w:r>
      <w:r w:rsidRPr="0096324A">
        <w:rPr>
          <w:rFonts w:ascii="Times New Roman" w:hAnsi="Times New Roman"/>
          <w:sz w:val="24"/>
          <w:szCs w:val="24"/>
        </w:rPr>
        <w:t xml:space="preserve"> </w:t>
      </w:r>
      <w:r w:rsidR="00281F06" w:rsidRPr="00E614CF">
        <w:rPr>
          <w:rFonts w:ascii="Times New Roman" w:hAnsi="Times New Roman"/>
          <w:b/>
          <w:sz w:val="24"/>
          <w:szCs w:val="24"/>
        </w:rPr>
        <w:t>2,9</w:t>
      </w:r>
      <w:r w:rsidRPr="0096324A">
        <w:rPr>
          <w:rFonts w:ascii="Times New Roman" w:hAnsi="Times New Roman"/>
          <w:sz w:val="24"/>
          <w:szCs w:val="24"/>
        </w:rPr>
        <w:t xml:space="preserve"> тыс. руб. (</w:t>
      </w:r>
      <w:r w:rsidR="0025751B" w:rsidRPr="0025751B">
        <w:rPr>
          <w:rFonts w:ascii="Times New Roman" w:hAnsi="Times New Roman"/>
          <w:b/>
          <w:sz w:val="24"/>
          <w:szCs w:val="24"/>
        </w:rPr>
        <w:t>9,7%</w:t>
      </w:r>
      <w:r w:rsidR="0025751B">
        <w:rPr>
          <w:rFonts w:ascii="Times New Roman" w:hAnsi="Times New Roman"/>
          <w:sz w:val="24"/>
          <w:szCs w:val="24"/>
        </w:rPr>
        <w:t xml:space="preserve">), </w:t>
      </w:r>
      <w:r w:rsidRPr="0096324A">
        <w:rPr>
          <w:rFonts w:ascii="Times New Roman" w:hAnsi="Times New Roman"/>
          <w:sz w:val="24"/>
          <w:szCs w:val="24"/>
        </w:rPr>
        <w:t>в 1 кв. 201</w:t>
      </w:r>
      <w:r w:rsidR="00900DAC" w:rsidRPr="0096324A">
        <w:rPr>
          <w:rFonts w:ascii="Times New Roman" w:hAnsi="Times New Roman"/>
          <w:sz w:val="24"/>
          <w:szCs w:val="24"/>
        </w:rPr>
        <w:t>6</w:t>
      </w:r>
      <w:r w:rsidRPr="0096324A">
        <w:rPr>
          <w:rFonts w:ascii="Times New Roman" w:hAnsi="Times New Roman"/>
          <w:sz w:val="24"/>
          <w:szCs w:val="24"/>
        </w:rPr>
        <w:t xml:space="preserve"> г. </w:t>
      </w:r>
      <w:r w:rsidR="00281F06" w:rsidRPr="0096324A">
        <w:rPr>
          <w:rFonts w:ascii="Times New Roman" w:hAnsi="Times New Roman"/>
          <w:sz w:val="24"/>
          <w:szCs w:val="24"/>
        </w:rPr>
        <w:t>-</w:t>
      </w:r>
      <w:r w:rsidRPr="0096324A">
        <w:rPr>
          <w:rFonts w:ascii="Times New Roman" w:hAnsi="Times New Roman"/>
          <w:sz w:val="24"/>
          <w:szCs w:val="24"/>
        </w:rPr>
        <w:t xml:space="preserve"> </w:t>
      </w:r>
      <w:r w:rsidR="00281F06" w:rsidRPr="0096324A">
        <w:rPr>
          <w:rFonts w:ascii="Times New Roman" w:hAnsi="Times New Roman"/>
          <w:sz w:val="24"/>
          <w:szCs w:val="24"/>
        </w:rPr>
        <w:t>3,6</w:t>
      </w:r>
      <w:r w:rsidRPr="0096324A">
        <w:rPr>
          <w:rFonts w:ascii="Times New Roman" w:hAnsi="Times New Roman"/>
          <w:sz w:val="24"/>
          <w:szCs w:val="24"/>
        </w:rPr>
        <w:t xml:space="preserve"> тыс. руб.;</w:t>
      </w:r>
    </w:p>
    <w:p w:rsidR="00EE751B" w:rsidRDefault="004A6418" w:rsidP="00EE751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C9B">
        <w:rPr>
          <w:rFonts w:ascii="Times New Roman" w:hAnsi="Times New Roman"/>
          <w:sz w:val="24"/>
          <w:szCs w:val="24"/>
        </w:rPr>
        <w:t>Проведя сравнительный анализ расходов, направленных на обеспечение деятельности в социально-культурной сфере за аналогичный период 201</w:t>
      </w:r>
      <w:r w:rsidR="00900DAC" w:rsidRPr="00CE7C9B">
        <w:rPr>
          <w:rFonts w:ascii="Times New Roman" w:hAnsi="Times New Roman"/>
          <w:sz w:val="24"/>
          <w:szCs w:val="24"/>
        </w:rPr>
        <w:t>6</w:t>
      </w:r>
      <w:r w:rsidRPr="00CE7C9B">
        <w:rPr>
          <w:rFonts w:ascii="Times New Roman" w:hAnsi="Times New Roman"/>
          <w:sz w:val="24"/>
          <w:szCs w:val="24"/>
        </w:rPr>
        <w:t xml:space="preserve"> года, можно сделать вывод, что увеличение расходов произошло </w:t>
      </w:r>
      <w:r w:rsidR="00CE7C9B" w:rsidRPr="001B12E6">
        <w:rPr>
          <w:rFonts w:ascii="Times New Roman" w:hAnsi="Times New Roman"/>
          <w:sz w:val="24"/>
          <w:szCs w:val="24"/>
        </w:rPr>
        <w:t xml:space="preserve">по разделам: «Образование» на </w:t>
      </w:r>
      <w:r w:rsidR="001B12E6">
        <w:rPr>
          <w:rFonts w:ascii="Times New Roman" w:hAnsi="Times New Roman"/>
          <w:sz w:val="24"/>
          <w:szCs w:val="24"/>
        </w:rPr>
        <w:t xml:space="preserve">646,2 </w:t>
      </w:r>
      <w:r w:rsidR="00CE7C9B" w:rsidRPr="001B12E6">
        <w:rPr>
          <w:rFonts w:ascii="Times New Roman" w:hAnsi="Times New Roman"/>
          <w:sz w:val="24"/>
          <w:szCs w:val="24"/>
        </w:rPr>
        <w:t xml:space="preserve">тыс. руб. (на </w:t>
      </w:r>
      <w:r w:rsidR="001B12E6" w:rsidRPr="001B12E6">
        <w:rPr>
          <w:rFonts w:ascii="Times New Roman" w:hAnsi="Times New Roman"/>
          <w:sz w:val="24"/>
          <w:szCs w:val="24"/>
        </w:rPr>
        <w:t>7,7</w:t>
      </w:r>
      <w:r w:rsidR="00CE7C9B" w:rsidRPr="001B12E6">
        <w:rPr>
          <w:rFonts w:ascii="Times New Roman" w:hAnsi="Times New Roman"/>
          <w:sz w:val="24"/>
          <w:szCs w:val="24"/>
        </w:rPr>
        <w:t>%)</w:t>
      </w:r>
      <w:r w:rsidR="007352B6">
        <w:rPr>
          <w:rFonts w:ascii="Times New Roman" w:hAnsi="Times New Roman"/>
          <w:sz w:val="24"/>
          <w:szCs w:val="24"/>
        </w:rPr>
        <w:t xml:space="preserve">, </w:t>
      </w:r>
      <w:r w:rsidR="00CE7C9B" w:rsidRPr="001B12E6">
        <w:rPr>
          <w:rFonts w:ascii="Times New Roman" w:hAnsi="Times New Roman"/>
          <w:sz w:val="24"/>
          <w:szCs w:val="24"/>
        </w:rPr>
        <w:t xml:space="preserve">«Культура, кинематография» на </w:t>
      </w:r>
      <w:r w:rsidR="001B12E6" w:rsidRPr="001B12E6">
        <w:rPr>
          <w:rFonts w:ascii="Times New Roman" w:hAnsi="Times New Roman"/>
          <w:sz w:val="24"/>
          <w:szCs w:val="24"/>
        </w:rPr>
        <w:t>15,6</w:t>
      </w:r>
      <w:r w:rsidR="00CE7C9B" w:rsidRPr="001B12E6">
        <w:rPr>
          <w:rFonts w:ascii="Times New Roman" w:hAnsi="Times New Roman"/>
          <w:sz w:val="24"/>
          <w:szCs w:val="24"/>
        </w:rPr>
        <w:t xml:space="preserve"> тыс. руб. (на </w:t>
      </w:r>
      <w:r w:rsidR="001B12E6" w:rsidRPr="001B12E6">
        <w:rPr>
          <w:rFonts w:ascii="Times New Roman" w:hAnsi="Times New Roman"/>
          <w:sz w:val="24"/>
          <w:szCs w:val="24"/>
        </w:rPr>
        <w:t>15,5</w:t>
      </w:r>
      <w:r w:rsidR="00CE7C9B" w:rsidRPr="001B12E6">
        <w:rPr>
          <w:rFonts w:ascii="Times New Roman" w:hAnsi="Times New Roman"/>
          <w:sz w:val="24"/>
          <w:szCs w:val="24"/>
        </w:rPr>
        <w:t>%)</w:t>
      </w:r>
      <w:r w:rsidR="007352B6">
        <w:rPr>
          <w:rFonts w:ascii="Times New Roman" w:hAnsi="Times New Roman"/>
          <w:sz w:val="24"/>
          <w:szCs w:val="24"/>
        </w:rPr>
        <w:t xml:space="preserve"> и </w:t>
      </w:r>
      <w:r w:rsidR="007352B6" w:rsidRPr="007352B6">
        <w:rPr>
          <w:rFonts w:ascii="Times New Roman" w:hAnsi="Times New Roman"/>
          <w:sz w:val="24"/>
          <w:szCs w:val="24"/>
        </w:rPr>
        <w:t xml:space="preserve">«Социальная политика» на </w:t>
      </w:r>
      <w:r w:rsidR="007352B6">
        <w:rPr>
          <w:rFonts w:ascii="Times New Roman" w:hAnsi="Times New Roman"/>
          <w:sz w:val="24"/>
          <w:szCs w:val="24"/>
        </w:rPr>
        <w:t>172,</w:t>
      </w:r>
      <w:r w:rsidR="007352B6" w:rsidRPr="007352B6">
        <w:rPr>
          <w:rFonts w:ascii="Times New Roman" w:hAnsi="Times New Roman"/>
          <w:sz w:val="24"/>
          <w:szCs w:val="24"/>
        </w:rPr>
        <w:t>5 тыс. руб. (37,2%)</w:t>
      </w:r>
      <w:r w:rsidR="00EE751B">
        <w:rPr>
          <w:rFonts w:ascii="Times New Roman" w:hAnsi="Times New Roman"/>
          <w:sz w:val="24"/>
          <w:szCs w:val="24"/>
        </w:rPr>
        <w:t xml:space="preserve">. </w:t>
      </w:r>
      <w:r w:rsidRPr="007352B6">
        <w:rPr>
          <w:rFonts w:ascii="Times New Roman" w:hAnsi="Times New Roman"/>
          <w:sz w:val="24"/>
          <w:szCs w:val="24"/>
        </w:rPr>
        <w:t>Снижение расходов в сравнении с аналогичным периодом 201</w:t>
      </w:r>
      <w:r w:rsidR="00900DAC" w:rsidRPr="007352B6">
        <w:rPr>
          <w:rFonts w:ascii="Times New Roman" w:hAnsi="Times New Roman"/>
          <w:sz w:val="24"/>
          <w:szCs w:val="24"/>
        </w:rPr>
        <w:t>6</w:t>
      </w:r>
      <w:r w:rsidRPr="007352B6">
        <w:rPr>
          <w:rFonts w:ascii="Times New Roman" w:hAnsi="Times New Roman"/>
          <w:sz w:val="24"/>
          <w:szCs w:val="24"/>
        </w:rPr>
        <w:t xml:space="preserve"> года произошло по раздел</w:t>
      </w:r>
      <w:r w:rsidR="00E614CF">
        <w:rPr>
          <w:rFonts w:ascii="Times New Roman" w:hAnsi="Times New Roman"/>
          <w:sz w:val="24"/>
          <w:szCs w:val="24"/>
        </w:rPr>
        <w:t>у</w:t>
      </w:r>
      <w:r w:rsidRPr="007352B6">
        <w:rPr>
          <w:rFonts w:ascii="Times New Roman" w:hAnsi="Times New Roman"/>
          <w:sz w:val="24"/>
          <w:szCs w:val="24"/>
        </w:rPr>
        <w:t xml:space="preserve">: </w:t>
      </w:r>
      <w:r w:rsidR="00CE7C9B" w:rsidRPr="00EE751B">
        <w:rPr>
          <w:rFonts w:ascii="Times New Roman" w:hAnsi="Times New Roman"/>
          <w:sz w:val="24"/>
          <w:szCs w:val="24"/>
        </w:rPr>
        <w:t>«Ф</w:t>
      </w:r>
      <w:r w:rsidR="00EE751B" w:rsidRPr="00EE751B">
        <w:rPr>
          <w:rFonts w:ascii="Times New Roman" w:hAnsi="Times New Roman"/>
          <w:sz w:val="24"/>
          <w:szCs w:val="24"/>
        </w:rPr>
        <w:t>изическая культура и спорт» на 0</w:t>
      </w:r>
      <w:r w:rsidR="00CE7C9B" w:rsidRPr="00EE751B">
        <w:rPr>
          <w:rFonts w:ascii="Times New Roman" w:hAnsi="Times New Roman"/>
          <w:sz w:val="24"/>
          <w:szCs w:val="24"/>
        </w:rPr>
        <w:t>,</w:t>
      </w:r>
      <w:r w:rsidR="00EE751B" w:rsidRPr="00EE751B">
        <w:rPr>
          <w:rFonts w:ascii="Times New Roman" w:hAnsi="Times New Roman"/>
          <w:sz w:val="24"/>
          <w:szCs w:val="24"/>
        </w:rPr>
        <w:t>7</w:t>
      </w:r>
      <w:r w:rsidR="00CE7C9B" w:rsidRPr="00EE751B">
        <w:rPr>
          <w:rFonts w:ascii="Times New Roman" w:hAnsi="Times New Roman"/>
          <w:sz w:val="24"/>
          <w:szCs w:val="24"/>
        </w:rPr>
        <w:t xml:space="preserve"> тыс. руб. (на </w:t>
      </w:r>
      <w:r w:rsidR="00EE751B" w:rsidRPr="00EE751B">
        <w:rPr>
          <w:rFonts w:ascii="Times New Roman" w:hAnsi="Times New Roman"/>
          <w:sz w:val="24"/>
          <w:szCs w:val="24"/>
        </w:rPr>
        <w:t>19,4</w:t>
      </w:r>
      <w:r w:rsidR="00CE7C9B" w:rsidRPr="00EE751B">
        <w:rPr>
          <w:rFonts w:ascii="Times New Roman" w:hAnsi="Times New Roman"/>
          <w:sz w:val="24"/>
          <w:szCs w:val="24"/>
        </w:rPr>
        <w:t>%).</w:t>
      </w:r>
    </w:p>
    <w:p w:rsidR="00B91B28" w:rsidRPr="007E7AD2" w:rsidRDefault="00B91B28" w:rsidP="00B91B28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</w:pPr>
    </w:p>
    <w:p w:rsidR="00AE48A4" w:rsidRPr="00734FE6" w:rsidRDefault="00AE48A4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расходов бюджета за </w:t>
      </w:r>
      <w:r w:rsidR="00734FE6"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EB58D5"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квартал</w:t>
      </w: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734FE6"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по видам расходов классификации расходов бюджетов (тыс. руб.)</w:t>
      </w:r>
    </w:p>
    <w:p w:rsidR="000107FB" w:rsidRPr="00734FE6" w:rsidRDefault="000107FB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D53F4C" w:rsidRDefault="00AE48A4" w:rsidP="00AE48A4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F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53F4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W w:w="9371" w:type="dxa"/>
        <w:tblInd w:w="93" w:type="dxa"/>
        <w:tblLook w:val="04A0"/>
      </w:tblPr>
      <w:tblGrid>
        <w:gridCol w:w="1068"/>
        <w:gridCol w:w="1782"/>
        <w:gridCol w:w="1276"/>
        <w:gridCol w:w="1276"/>
        <w:gridCol w:w="1372"/>
        <w:gridCol w:w="1321"/>
        <w:gridCol w:w="1276"/>
      </w:tblGrid>
      <w:tr w:rsidR="00AC709F" w:rsidRPr="00AC709F" w:rsidTr="00AC709F">
        <w:trPr>
          <w:trHeight w:val="3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9F" w:rsidRPr="00CF78B6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8B6">
              <w:rPr>
                <w:rFonts w:ascii="Times New Roman" w:eastAsia="Times New Roman" w:hAnsi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9F" w:rsidRPr="00CF78B6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8B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9F" w:rsidRPr="00CF78B6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8B6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9F" w:rsidRPr="00CF78B6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8B6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                       1 квартал 2017 года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9F" w:rsidRPr="00CF78B6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8B6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9F" w:rsidRPr="00CF78B6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8B6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9F" w:rsidRPr="00CF78B6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8B6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1 квартал 2017 года</w:t>
            </w:r>
          </w:p>
        </w:tc>
      </w:tr>
      <w:tr w:rsidR="00AC709F" w:rsidRPr="00AC709F" w:rsidTr="00AC709F">
        <w:trPr>
          <w:trHeight w:val="3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709F" w:rsidRPr="00AC709F" w:rsidTr="00CF78B6">
        <w:trPr>
          <w:trHeight w:val="1477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709F" w:rsidRPr="00AC709F" w:rsidTr="00AC709F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9F" w:rsidRPr="00AC709F" w:rsidRDefault="00AC709F" w:rsidP="00AC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C709F" w:rsidRPr="00AC709F" w:rsidTr="00CF78B6">
        <w:trPr>
          <w:trHeight w:val="181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D5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7 242,6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-33571,3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AC709F" w:rsidRPr="00AC709F" w:rsidTr="00D53F4C">
        <w:trPr>
          <w:trHeight w:val="10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D5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-13476,4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AC709F" w:rsidRPr="00AC709F" w:rsidTr="00CF78B6">
        <w:trPr>
          <w:trHeight w:val="6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D5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-977,1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C709F" w:rsidRPr="00AC709F" w:rsidTr="00CF78B6">
        <w:trPr>
          <w:trHeight w:val="168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D5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-42539,9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AC709F" w:rsidRPr="00AC709F" w:rsidTr="00CF78B6">
        <w:trPr>
          <w:trHeight w:val="5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D5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-3006,8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C709F" w:rsidRPr="00AC709F" w:rsidTr="00AC709F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22 271,0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-93571,5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9F" w:rsidRPr="00AC709F" w:rsidRDefault="00AC709F" w:rsidP="00AC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AC709F" w:rsidRDefault="00AC709F" w:rsidP="00AC709F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  <w:lang w:eastAsia="ru-RU"/>
        </w:rPr>
      </w:pPr>
    </w:p>
    <w:p w:rsidR="00AE48A4" w:rsidRPr="00632727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выплаты персоналу в целях обеспечения выполнения функций муниципальными органами </w:t>
      </w:r>
      <w:r w:rsidRPr="00632727">
        <w:rPr>
          <w:rFonts w:ascii="Times New Roman" w:hAnsi="Times New Roman"/>
          <w:sz w:val="24"/>
          <w:szCs w:val="24"/>
        </w:rPr>
        <w:t xml:space="preserve">составили </w:t>
      </w:r>
      <w:r w:rsidR="00632727">
        <w:rPr>
          <w:rFonts w:ascii="Times New Roman" w:hAnsi="Times New Roman"/>
          <w:sz w:val="24"/>
          <w:szCs w:val="24"/>
        </w:rPr>
        <w:t xml:space="preserve">- </w:t>
      </w:r>
      <w:r w:rsidR="00632727" w:rsidRPr="00632727">
        <w:rPr>
          <w:rFonts w:ascii="Times New Roman" w:hAnsi="Times New Roman"/>
          <w:b/>
          <w:sz w:val="24"/>
          <w:szCs w:val="24"/>
        </w:rPr>
        <w:t>7 242,6</w:t>
      </w:r>
      <w:r w:rsidRPr="00632727">
        <w:rPr>
          <w:rFonts w:ascii="Times New Roman" w:hAnsi="Times New Roman"/>
          <w:sz w:val="24"/>
          <w:szCs w:val="24"/>
        </w:rPr>
        <w:t xml:space="preserve"> тыс. руб. (</w:t>
      </w:r>
      <w:r w:rsidR="00632727" w:rsidRPr="00632727">
        <w:rPr>
          <w:rFonts w:ascii="Times New Roman" w:hAnsi="Times New Roman"/>
          <w:b/>
          <w:sz w:val="24"/>
          <w:szCs w:val="24"/>
        </w:rPr>
        <w:t>17,7</w:t>
      </w:r>
      <w:r w:rsidRPr="00632727">
        <w:rPr>
          <w:rFonts w:ascii="Times New Roman" w:hAnsi="Times New Roman"/>
          <w:b/>
          <w:sz w:val="24"/>
          <w:szCs w:val="24"/>
        </w:rPr>
        <w:t>%</w:t>
      </w:r>
      <w:r w:rsidRPr="00632727">
        <w:rPr>
          <w:rFonts w:ascii="Times New Roman" w:hAnsi="Times New Roman"/>
          <w:sz w:val="24"/>
          <w:szCs w:val="24"/>
        </w:rPr>
        <w:t xml:space="preserve"> от плановых показателей). Удельный вес расходов </w:t>
      </w:r>
      <w:r w:rsidRPr="00632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выплаты персоналу </w:t>
      </w:r>
      <w:r w:rsidR="00FB7198" w:rsidRPr="00632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632727" w:rsidRPr="00632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B7198" w:rsidRPr="00632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2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квартал </w:t>
      </w:r>
      <w:r w:rsidRPr="00632727">
        <w:rPr>
          <w:rFonts w:ascii="Times New Roman" w:hAnsi="Times New Roman"/>
          <w:sz w:val="24"/>
          <w:szCs w:val="24"/>
        </w:rPr>
        <w:t>201</w:t>
      </w:r>
      <w:r w:rsidR="00632727" w:rsidRPr="00632727">
        <w:rPr>
          <w:rFonts w:ascii="Times New Roman" w:hAnsi="Times New Roman"/>
          <w:sz w:val="24"/>
          <w:szCs w:val="24"/>
        </w:rPr>
        <w:t>7</w:t>
      </w:r>
      <w:r w:rsidRPr="00632727">
        <w:rPr>
          <w:rFonts w:ascii="Times New Roman" w:hAnsi="Times New Roman"/>
          <w:sz w:val="24"/>
          <w:szCs w:val="24"/>
        </w:rPr>
        <w:t xml:space="preserve"> года </w:t>
      </w:r>
      <w:r w:rsidR="00632727" w:rsidRPr="00632727">
        <w:rPr>
          <w:rFonts w:ascii="Times New Roman" w:hAnsi="Times New Roman"/>
          <w:sz w:val="24"/>
          <w:szCs w:val="24"/>
        </w:rPr>
        <w:t>-</w:t>
      </w:r>
      <w:r w:rsidRPr="00632727">
        <w:rPr>
          <w:rFonts w:ascii="Times New Roman" w:hAnsi="Times New Roman"/>
          <w:sz w:val="24"/>
          <w:szCs w:val="24"/>
        </w:rPr>
        <w:t xml:space="preserve"> </w:t>
      </w:r>
      <w:r w:rsidRPr="00632727">
        <w:rPr>
          <w:rFonts w:ascii="Times New Roman" w:hAnsi="Times New Roman"/>
          <w:b/>
          <w:sz w:val="24"/>
          <w:szCs w:val="24"/>
        </w:rPr>
        <w:t>3</w:t>
      </w:r>
      <w:r w:rsidR="00632727" w:rsidRPr="00632727">
        <w:rPr>
          <w:rFonts w:ascii="Times New Roman" w:hAnsi="Times New Roman"/>
          <w:b/>
          <w:sz w:val="24"/>
          <w:szCs w:val="24"/>
        </w:rPr>
        <w:t>2,5</w:t>
      </w:r>
      <w:r w:rsidRPr="00632727">
        <w:rPr>
          <w:rFonts w:ascii="Times New Roman" w:hAnsi="Times New Roman"/>
          <w:b/>
          <w:sz w:val="24"/>
          <w:szCs w:val="24"/>
        </w:rPr>
        <w:t>%</w:t>
      </w:r>
      <w:r w:rsidRPr="00632727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7E7AD2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632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закупку товаров, работ и услуг для муниципальных нужд </w:t>
      </w:r>
      <w:r w:rsidRPr="00632727">
        <w:rPr>
          <w:rFonts w:ascii="Times New Roman" w:hAnsi="Times New Roman"/>
          <w:sz w:val="24"/>
          <w:szCs w:val="24"/>
        </w:rPr>
        <w:t>составили</w:t>
      </w:r>
      <w:r w:rsidR="00632727" w:rsidRPr="00632727">
        <w:rPr>
          <w:rFonts w:ascii="Times New Roman" w:hAnsi="Times New Roman"/>
          <w:sz w:val="24"/>
          <w:szCs w:val="24"/>
        </w:rPr>
        <w:t xml:space="preserve"> </w:t>
      </w:r>
      <w:r w:rsidR="00632727">
        <w:rPr>
          <w:rFonts w:ascii="Times New Roman" w:hAnsi="Times New Roman"/>
          <w:sz w:val="24"/>
          <w:szCs w:val="24"/>
        </w:rPr>
        <w:t>-</w:t>
      </w:r>
      <w:r w:rsidR="00632727" w:rsidRPr="00632727">
        <w:rPr>
          <w:rFonts w:ascii="Times New Roman" w:hAnsi="Times New Roman"/>
          <w:sz w:val="24"/>
          <w:szCs w:val="24"/>
        </w:rPr>
        <w:t xml:space="preserve"> </w:t>
      </w:r>
      <w:r w:rsidR="00632727" w:rsidRPr="00632727">
        <w:rPr>
          <w:rFonts w:ascii="Times New Roman" w:hAnsi="Times New Roman"/>
          <w:b/>
          <w:sz w:val="24"/>
          <w:szCs w:val="24"/>
        </w:rPr>
        <w:t>1 711,8</w:t>
      </w:r>
      <w:r w:rsidRPr="00632727">
        <w:rPr>
          <w:rFonts w:ascii="Times New Roman" w:hAnsi="Times New Roman"/>
          <w:sz w:val="24"/>
          <w:szCs w:val="24"/>
        </w:rPr>
        <w:t xml:space="preserve"> тыс. руб. (</w:t>
      </w:r>
      <w:r w:rsidR="00632727" w:rsidRPr="00632727">
        <w:rPr>
          <w:rFonts w:ascii="Times New Roman" w:hAnsi="Times New Roman"/>
          <w:b/>
          <w:sz w:val="24"/>
          <w:szCs w:val="24"/>
        </w:rPr>
        <w:t>11,3</w:t>
      </w:r>
      <w:r w:rsidRPr="00632727">
        <w:rPr>
          <w:rFonts w:ascii="Times New Roman" w:hAnsi="Times New Roman"/>
          <w:b/>
          <w:sz w:val="24"/>
          <w:szCs w:val="24"/>
        </w:rPr>
        <w:t>%</w:t>
      </w:r>
      <w:r w:rsidRPr="00632727">
        <w:rPr>
          <w:rFonts w:ascii="Times New Roman" w:hAnsi="Times New Roman"/>
          <w:sz w:val="24"/>
          <w:szCs w:val="24"/>
        </w:rPr>
        <w:t xml:space="preserve"> от плановых показателей). Удельный вес </w:t>
      </w:r>
      <w:r w:rsidR="00632727" w:rsidRPr="00632727">
        <w:rPr>
          <w:rFonts w:ascii="Times New Roman" w:hAnsi="Times New Roman"/>
          <w:sz w:val="24"/>
          <w:szCs w:val="24"/>
        </w:rPr>
        <w:t>-</w:t>
      </w:r>
      <w:r w:rsidR="007F3CAD" w:rsidRPr="00632727">
        <w:rPr>
          <w:rFonts w:ascii="Times New Roman" w:hAnsi="Times New Roman"/>
          <w:sz w:val="24"/>
          <w:szCs w:val="24"/>
        </w:rPr>
        <w:t xml:space="preserve"> </w:t>
      </w:r>
      <w:r w:rsidR="00632727" w:rsidRPr="00632727">
        <w:rPr>
          <w:rFonts w:ascii="Times New Roman" w:hAnsi="Times New Roman"/>
          <w:b/>
          <w:sz w:val="24"/>
          <w:szCs w:val="24"/>
        </w:rPr>
        <w:t>7,7</w:t>
      </w:r>
      <w:r w:rsidRPr="00632727">
        <w:rPr>
          <w:rFonts w:ascii="Times New Roman" w:hAnsi="Times New Roman"/>
          <w:b/>
          <w:sz w:val="24"/>
          <w:szCs w:val="24"/>
        </w:rPr>
        <w:t>%</w:t>
      </w:r>
      <w:r w:rsidRPr="00632727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7E7AD2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социальное обеспеч</w:t>
      </w:r>
      <w:r w:rsidR="00F07778"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и иные выплаты населению за 1</w:t>
      </w:r>
      <w:r w:rsidR="00F07778"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</w:t>
      </w:r>
      <w:r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632727"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</w:t>
      </w:r>
      <w:r w:rsid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C5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1D2F" w:rsidRPr="00C51D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203,</w:t>
      </w:r>
      <w:r w:rsidR="00C51D2F" w:rsidRPr="003B53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3B5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B421A2" w:rsidRPr="003B53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17,2</w:t>
      </w:r>
      <w:r w:rsidRPr="003B53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3B5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532D">
        <w:rPr>
          <w:rFonts w:ascii="Times New Roman" w:hAnsi="Times New Roman"/>
          <w:sz w:val="24"/>
          <w:szCs w:val="24"/>
        </w:rPr>
        <w:t xml:space="preserve">от плановых показателей). </w:t>
      </w:r>
      <w:r w:rsidR="00B421A2" w:rsidRPr="003B532D">
        <w:rPr>
          <w:rFonts w:ascii="Times New Roman" w:hAnsi="Times New Roman"/>
          <w:sz w:val="24"/>
          <w:szCs w:val="24"/>
        </w:rPr>
        <w:t xml:space="preserve">Удельный вес данных расходов - </w:t>
      </w:r>
      <w:r w:rsidR="00B421A2" w:rsidRPr="003B532D">
        <w:rPr>
          <w:rFonts w:ascii="Times New Roman" w:hAnsi="Times New Roman"/>
          <w:b/>
          <w:sz w:val="24"/>
          <w:szCs w:val="24"/>
        </w:rPr>
        <w:t>0,9</w:t>
      </w:r>
      <w:r w:rsidRPr="003B532D">
        <w:rPr>
          <w:rFonts w:ascii="Times New Roman" w:hAnsi="Times New Roman"/>
          <w:b/>
          <w:sz w:val="24"/>
          <w:szCs w:val="24"/>
        </w:rPr>
        <w:t>%</w:t>
      </w:r>
      <w:r w:rsidRPr="003B532D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7E7AD2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3B532D">
        <w:rPr>
          <w:rFonts w:ascii="Times New Roman" w:hAnsi="Times New Roman"/>
          <w:sz w:val="24"/>
          <w:szCs w:val="24"/>
        </w:rPr>
        <w:t>Средства субсидии на выполнение муниципального задания перечислены муниципальным учреждениям в объеме</w:t>
      </w:r>
      <w:r w:rsidR="003B532D" w:rsidRPr="003B532D">
        <w:rPr>
          <w:rFonts w:ascii="Times New Roman" w:hAnsi="Times New Roman"/>
          <w:sz w:val="24"/>
          <w:szCs w:val="24"/>
        </w:rPr>
        <w:t xml:space="preserve"> - </w:t>
      </w:r>
      <w:r w:rsidR="003B532D" w:rsidRPr="00C973D5">
        <w:rPr>
          <w:rFonts w:ascii="Times New Roman" w:hAnsi="Times New Roman"/>
          <w:b/>
          <w:sz w:val="24"/>
          <w:szCs w:val="24"/>
        </w:rPr>
        <w:t>12 690,5</w:t>
      </w:r>
      <w:r w:rsidRPr="00E860FB">
        <w:rPr>
          <w:rFonts w:ascii="Times New Roman" w:hAnsi="Times New Roman"/>
          <w:sz w:val="24"/>
          <w:szCs w:val="24"/>
        </w:rPr>
        <w:t xml:space="preserve"> тыс. руб.</w:t>
      </w:r>
      <w:r w:rsidR="003B532D" w:rsidRPr="00E860FB">
        <w:rPr>
          <w:rFonts w:ascii="Times New Roman" w:hAnsi="Times New Roman"/>
          <w:sz w:val="24"/>
          <w:szCs w:val="24"/>
        </w:rPr>
        <w:t xml:space="preserve"> (</w:t>
      </w:r>
      <w:r w:rsidR="003B532D" w:rsidRPr="00E860FB">
        <w:rPr>
          <w:rFonts w:ascii="Times New Roman" w:hAnsi="Times New Roman"/>
          <w:b/>
          <w:sz w:val="24"/>
          <w:szCs w:val="24"/>
        </w:rPr>
        <w:t>23</w:t>
      </w:r>
      <w:r w:rsidR="00294E37" w:rsidRPr="00E860FB">
        <w:rPr>
          <w:rFonts w:ascii="Times New Roman" w:hAnsi="Times New Roman"/>
          <w:b/>
          <w:sz w:val="24"/>
          <w:szCs w:val="24"/>
        </w:rPr>
        <w:t>%</w:t>
      </w:r>
      <w:r w:rsidR="003B532D" w:rsidRPr="003B532D">
        <w:rPr>
          <w:rFonts w:ascii="Times New Roman" w:hAnsi="Times New Roman"/>
          <w:sz w:val="24"/>
          <w:szCs w:val="24"/>
        </w:rPr>
        <w:t xml:space="preserve"> от плановых показателей</w:t>
      </w:r>
      <w:r w:rsidR="00294E37" w:rsidRPr="00E860FB">
        <w:rPr>
          <w:rFonts w:ascii="Times New Roman" w:hAnsi="Times New Roman"/>
          <w:sz w:val="24"/>
          <w:szCs w:val="24"/>
        </w:rPr>
        <w:t xml:space="preserve">), </w:t>
      </w:r>
      <w:r w:rsidR="0032679B" w:rsidRPr="00E860FB">
        <w:rPr>
          <w:rFonts w:ascii="Times New Roman" w:hAnsi="Times New Roman"/>
          <w:sz w:val="24"/>
          <w:szCs w:val="24"/>
        </w:rPr>
        <w:t xml:space="preserve">в том числе: МБУ «АвтоЭнергия» - </w:t>
      </w:r>
      <w:r w:rsidR="008C1026" w:rsidRPr="00872F58">
        <w:rPr>
          <w:rFonts w:ascii="Times New Roman" w:hAnsi="Times New Roman"/>
          <w:b/>
          <w:sz w:val="24"/>
          <w:szCs w:val="24"/>
        </w:rPr>
        <w:t>3 641,3</w:t>
      </w:r>
      <w:r w:rsidR="008C1026" w:rsidRPr="00872F58">
        <w:rPr>
          <w:rFonts w:ascii="Times New Roman" w:hAnsi="Times New Roman"/>
          <w:sz w:val="24"/>
          <w:szCs w:val="24"/>
        </w:rPr>
        <w:t xml:space="preserve"> </w:t>
      </w:r>
      <w:r w:rsidR="0032679B" w:rsidRPr="00872F58">
        <w:rPr>
          <w:rFonts w:ascii="Times New Roman" w:hAnsi="Times New Roman"/>
          <w:sz w:val="24"/>
          <w:szCs w:val="24"/>
        </w:rPr>
        <w:t xml:space="preserve">тыс. руб.; МБОУ ДОД ШДТ «Семицветик» - </w:t>
      </w:r>
      <w:r w:rsidR="00284698" w:rsidRPr="00872F58">
        <w:rPr>
          <w:rFonts w:ascii="Times New Roman" w:hAnsi="Times New Roman"/>
          <w:b/>
          <w:sz w:val="24"/>
          <w:szCs w:val="24"/>
        </w:rPr>
        <w:t>4 432,9</w:t>
      </w:r>
      <w:r w:rsidR="0032679B" w:rsidRPr="00872F58">
        <w:rPr>
          <w:rFonts w:ascii="Times New Roman" w:hAnsi="Times New Roman"/>
          <w:sz w:val="24"/>
          <w:szCs w:val="24"/>
        </w:rPr>
        <w:t xml:space="preserve"> тыс. руб.; МБДОУ Детский сад «Умка» - </w:t>
      </w:r>
      <w:r w:rsidR="00284698" w:rsidRPr="00872F58">
        <w:rPr>
          <w:rFonts w:ascii="Times New Roman" w:hAnsi="Times New Roman"/>
          <w:b/>
          <w:sz w:val="24"/>
          <w:szCs w:val="24"/>
        </w:rPr>
        <w:t>4 616,</w:t>
      </w:r>
      <w:r w:rsidR="003B3DB0" w:rsidRPr="00872F58">
        <w:rPr>
          <w:rFonts w:ascii="Times New Roman" w:hAnsi="Times New Roman"/>
          <w:b/>
          <w:sz w:val="24"/>
          <w:szCs w:val="24"/>
        </w:rPr>
        <w:t>3</w:t>
      </w:r>
      <w:r w:rsidR="0032679B" w:rsidRPr="00872F58">
        <w:rPr>
          <w:rFonts w:ascii="Times New Roman" w:hAnsi="Times New Roman"/>
          <w:sz w:val="24"/>
          <w:szCs w:val="24"/>
        </w:rPr>
        <w:t xml:space="preserve"> тыс.</w:t>
      </w:r>
      <w:r w:rsidR="00294E37" w:rsidRPr="00872F58">
        <w:rPr>
          <w:rFonts w:ascii="Times New Roman" w:hAnsi="Times New Roman"/>
          <w:sz w:val="24"/>
          <w:szCs w:val="24"/>
        </w:rPr>
        <w:t xml:space="preserve"> </w:t>
      </w:r>
      <w:r w:rsidR="0032679B" w:rsidRPr="00872F58">
        <w:rPr>
          <w:rFonts w:ascii="Times New Roman" w:hAnsi="Times New Roman"/>
          <w:sz w:val="24"/>
          <w:szCs w:val="24"/>
        </w:rPr>
        <w:t>руб</w:t>
      </w:r>
      <w:r w:rsidRPr="00872F58">
        <w:rPr>
          <w:rFonts w:ascii="Times New Roman" w:hAnsi="Times New Roman"/>
          <w:sz w:val="24"/>
          <w:szCs w:val="24"/>
        </w:rPr>
        <w:t xml:space="preserve">. </w:t>
      </w:r>
      <w:r w:rsidRPr="00736BF8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736BF8" w:rsidRPr="00736BF8">
        <w:rPr>
          <w:rFonts w:ascii="Times New Roman" w:hAnsi="Times New Roman"/>
          <w:sz w:val="24"/>
          <w:szCs w:val="24"/>
        </w:rPr>
        <w:t>-</w:t>
      </w:r>
      <w:r w:rsidRPr="00736BF8">
        <w:rPr>
          <w:rFonts w:ascii="Times New Roman" w:hAnsi="Times New Roman"/>
          <w:sz w:val="24"/>
          <w:szCs w:val="24"/>
        </w:rPr>
        <w:t xml:space="preserve"> </w:t>
      </w:r>
      <w:r w:rsidR="00736BF8" w:rsidRPr="0069406C">
        <w:rPr>
          <w:rFonts w:ascii="Times New Roman" w:hAnsi="Times New Roman"/>
          <w:b/>
          <w:sz w:val="24"/>
          <w:szCs w:val="24"/>
        </w:rPr>
        <w:t>57</w:t>
      </w:r>
      <w:r w:rsidRPr="0069406C">
        <w:rPr>
          <w:rFonts w:ascii="Times New Roman" w:hAnsi="Times New Roman"/>
          <w:b/>
          <w:sz w:val="24"/>
          <w:szCs w:val="24"/>
        </w:rPr>
        <w:t>%</w:t>
      </w:r>
      <w:r w:rsidRPr="00736BF8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2909F9" w:rsidRPr="008C1026" w:rsidRDefault="00AE48A4" w:rsidP="00CC7C1F">
      <w:pPr>
        <w:tabs>
          <w:tab w:val="left" w:pos="907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иные бюджетные ассигнования составили </w:t>
      </w:r>
      <w:r w:rsidR="00C9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973D5" w:rsidRPr="00C973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422,8</w:t>
      </w:r>
      <w:r w:rsidRPr="00C9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745270" w:rsidRPr="00C973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C973D5" w:rsidRPr="00C973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2,3</w:t>
      </w:r>
      <w:r w:rsidRPr="00C973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C9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73D5">
        <w:rPr>
          <w:rFonts w:ascii="Times New Roman" w:hAnsi="Times New Roman"/>
          <w:sz w:val="24"/>
          <w:szCs w:val="24"/>
        </w:rPr>
        <w:t xml:space="preserve">от плановых показателей). Удельный вес данных расходов </w:t>
      </w:r>
      <w:r w:rsidR="00C973D5" w:rsidRPr="00C973D5">
        <w:rPr>
          <w:rFonts w:ascii="Times New Roman" w:hAnsi="Times New Roman"/>
          <w:sz w:val="24"/>
          <w:szCs w:val="24"/>
        </w:rPr>
        <w:t>-</w:t>
      </w:r>
      <w:r w:rsidRPr="00C973D5">
        <w:rPr>
          <w:rFonts w:ascii="Times New Roman" w:hAnsi="Times New Roman"/>
          <w:sz w:val="24"/>
          <w:szCs w:val="24"/>
        </w:rPr>
        <w:t xml:space="preserve"> </w:t>
      </w:r>
      <w:r w:rsidR="00C973D5" w:rsidRPr="00C973D5">
        <w:rPr>
          <w:rFonts w:ascii="Times New Roman" w:hAnsi="Times New Roman"/>
          <w:b/>
          <w:sz w:val="24"/>
          <w:szCs w:val="24"/>
        </w:rPr>
        <w:t>1,9</w:t>
      </w:r>
      <w:r w:rsidRPr="00C973D5">
        <w:rPr>
          <w:rFonts w:ascii="Times New Roman" w:hAnsi="Times New Roman"/>
          <w:b/>
          <w:sz w:val="24"/>
          <w:szCs w:val="24"/>
        </w:rPr>
        <w:t>%</w:t>
      </w:r>
      <w:r w:rsidRPr="00C973D5">
        <w:rPr>
          <w:rFonts w:ascii="Times New Roman" w:hAnsi="Times New Roman"/>
          <w:sz w:val="24"/>
          <w:szCs w:val="24"/>
        </w:rPr>
        <w:t xml:space="preserve"> от всех расходов. </w:t>
      </w:r>
      <w:r w:rsidRPr="008C1026">
        <w:rPr>
          <w:rFonts w:ascii="Times New Roman" w:hAnsi="Times New Roman"/>
          <w:sz w:val="24"/>
          <w:szCs w:val="24"/>
        </w:rPr>
        <w:t xml:space="preserve">В том числе по данному виду расходов были перечислены средства МУП Узел Связи «Новая Земля» на оплату закрепленного канала спутниковой связи в размере </w:t>
      </w:r>
      <w:r w:rsidR="00C973D5" w:rsidRPr="008C1026">
        <w:rPr>
          <w:rFonts w:ascii="Times New Roman" w:hAnsi="Times New Roman"/>
          <w:b/>
          <w:sz w:val="24"/>
          <w:szCs w:val="24"/>
        </w:rPr>
        <w:t>215,8</w:t>
      </w:r>
      <w:r w:rsidRPr="008C1026">
        <w:rPr>
          <w:rFonts w:ascii="Times New Roman" w:hAnsi="Times New Roman"/>
          <w:sz w:val="24"/>
          <w:szCs w:val="24"/>
        </w:rPr>
        <w:t xml:space="preserve"> тыс. руб. (</w:t>
      </w:r>
      <w:r w:rsidR="00C973D5" w:rsidRPr="008C1026">
        <w:rPr>
          <w:rFonts w:ascii="Times New Roman" w:hAnsi="Times New Roman"/>
          <w:b/>
          <w:sz w:val="24"/>
          <w:szCs w:val="24"/>
        </w:rPr>
        <w:t>8,3</w:t>
      </w:r>
      <w:r w:rsidRPr="008C1026">
        <w:rPr>
          <w:rFonts w:ascii="Times New Roman" w:hAnsi="Times New Roman"/>
          <w:b/>
          <w:sz w:val="24"/>
          <w:szCs w:val="24"/>
        </w:rPr>
        <w:t>%</w:t>
      </w:r>
      <w:r w:rsidRPr="008C1026">
        <w:rPr>
          <w:rFonts w:ascii="Times New Roman" w:hAnsi="Times New Roman"/>
          <w:sz w:val="24"/>
          <w:szCs w:val="24"/>
        </w:rPr>
        <w:t xml:space="preserve"> от запланированной суммы субсидии). </w:t>
      </w:r>
    </w:p>
    <w:p w:rsidR="00D73CF5" w:rsidRPr="007946E5" w:rsidRDefault="00D73CF5" w:rsidP="00CC7C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t>СВЕДЕНИЯ О ВЫПОЛНЕНИИ ПРОГРАММЫ СОЦИАЛЬНО-ЭКОНОМИЧЕСКОГО РАЗВИТИЯ</w:t>
      </w:r>
    </w:p>
    <w:p w:rsidR="00D73CF5" w:rsidRPr="0084375A" w:rsidRDefault="00266ABF" w:rsidP="00D73C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229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Pr="003D34F1">
        <w:rPr>
          <w:rFonts w:ascii="Times New Roman" w:hAnsi="Times New Roman"/>
          <w:sz w:val="24"/>
          <w:szCs w:val="24"/>
        </w:rPr>
        <w:t>15.12.2016 г. №16 «О местном бюджете на 2017 год»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904229">
        <w:rPr>
          <w:rFonts w:ascii="Times New Roman" w:hAnsi="Times New Roman"/>
          <w:sz w:val="24"/>
          <w:szCs w:val="24"/>
        </w:rPr>
        <w:t xml:space="preserve"> учетом изменений от </w:t>
      </w:r>
      <w:r w:rsidRPr="00175D6D">
        <w:rPr>
          <w:rFonts w:ascii="Times New Roman" w:hAnsi="Times New Roman"/>
          <w:bCs/>
          <w:sz w:val="24"/>
          <w:szCs w:val="24"/>
        </w:rPr>
        <w:t>30.03.2017 г.</w:t>
      </w:r>
      <w:r>
        <w:rPr>
          <w:rFonts w:ascii="Times New Roman" w:hAnsi="Times New Roman"/>
          <w:bCs/>
          <w:sz w:val="24"/>
          <w:szCs w:val="24"/>
        </w:rPr>
        <w:t>,</w:t>
      </w:r>
      <w:r w:rsidRPr="00175D6D">
        <w:rPr>
          <w:rFonts w:ascii="Times New Roman" w:hAnsi="Times New Roman"/>
          <w:bCs/>
          <w:sz w:val="24"/>
          <w:szCs w:val="24"/>
        </w:rPr>
        <w:t xml:space="preserve"> </w:t>
      </w:r>
      <w:r w:rsidRPr="00266ABF">
        <w:rPr>
          <w:rFonts w:ascii="Times New Roman" w:hAnsi="Times New Roman"/>
          <w:sz w:val="24"/>
          <w:szCs w:val="24"/>
        </w:rPr>
        <w:t xml:space="preserve">решение </w:t>
      </w:r>
      <w:r w:rsidRPr="00175D6D">
        <w:rPr>
          <w:rFonts w:ascii="Times New Roman" w:hAnsi="Times New Roman"/>
          <w:sz w:val="24"/>
          <w:szCs w:val="24"/>
        </w:rPr>
        <w:t>№34</w:t>
      </w:r>
      <w:r w:rsidRPr="00594520">
        <w:rPr>
          <w:rFonts w:ascii="Times New Roman" w:hAnsi="Times New Roman"/>
          <w:bCs/>
          <w:sz w:val="24"/>
          <w:szCs w:val="24"/>
        </w:rPr>
        <w:t>)</w:t>
      </w:r>
      <w:r w:rsidR="00AD1FB7" w:rsidRPr="00594520">
        <w:rPr>
          <w:rFonts w:ascii="Times New Roman" w:hAnsi="Times New Roman"/>
          <w:bCs/>
          <w:sz w:val="24"/>
          <w:szCs w:val="24"/>
        </w:rPr>
        <w:t xml:space="preserve"> </w:t>
      </w:r>
      <w:r w:rsidR="00D73CF5" w:rsidRPr="00594520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программой социально-экономического развития МО ГО «Новая Земля» на</w:t>
      </w:r>
      <w:r w:rsidR="00AD1FB7" w:rsidRPr="00594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CF5" w:rsidRPr="00BB692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B6929" w:rsidRPr="00BB69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3CF5" w:rsidRPr="00BB6929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BB6929" w:rsidRPr="00BB692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73CF5" w:rsidRPr="00BB6929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  <w:r w:rsidR="00DC39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6929" w:rsidRPr="00BB692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решением </w:t>
      </w:r>
      <w:r w:rsidR="00BB6929" w:rsidRPr="00BB6929">
        <w:rPr>
          <w:rFonts w:ascii="Times New Roman" w:hAnsi="Times New Roman"/>
          <w:sz w:val="24"/>
          <w:szCs w:val="24"/>
        </w:rPr>
        <w:t>Совета депутатов</w:t>
      </w:r>
      <w:r w:rsidR="00D73CF5" w:rsidRPr="00BB69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B6929" w:rsidRPr="00BB6929">
        <w:rPr>
          <w:rFonts w:ascii="Times New Roman" w:hAnsi="Times New Roman"/>
          <w:sz w:val="24"/>
          <w:szCs w:val="24"/>
        </w:rPr>
        <w:t>06</w:t>
      </w:r>
      <w:r w:rsidR="00D73CF5" w:rsidRPr="00BB6929">
        <w:rPr>
          <w:rFonts w:ascii="Times New Roman" w:hAnsi="Times New Roman"/>
          <w:sz w:val="24"/>
          <w:szCs w:val="24"/>
        </w:rPr>
        <w:t>.1</w:t>
      </w:r>
      <w:r w:rsidR="00BB6929" w:rsidRPr="00BB6929">
        <w:rPr>
          <w:rFonts w:ascii="Times New Roman" w:hAnsi="Times New Roman"/>
          <w:sz w:val="24"/>
          <w:szCs w:val="24"/>
        </w:rPr>
        <w:t>2</w:t>
      </w:r>
      <w:r w:rsidR="00D73CF5" w:rsidRPr="00BB6929">
        <w:rPr>
          <w:rFonts w:ascii="Times New Roman" w:hAnsi="Times New Roman"/>
          <w:sz w:val="24"/>
          <w:szCs w:val="24"/>
        </w:rPr>
        <w:t>.201</w:t>
      </w:r>
      <w:r w:rsidR="00BB6929" w:rsidRPr="00BB6929">
        <w:rPr>
          <w:rFonts w:ascii="Times New Roman" w:hAnsi="Times New Roman"/>
          <w:sz w:val="24"/>
          <w:szCs w:val="24"/>
        </w:rPr>
        <w:t>6 г.</w:t>
      </w:r>
      <w:r w:rsidR="00D73CF5" w:rsidRPr="00BB6929">
        <w:rPr>
          <w:rFonts w:ascii="Times New Roman" w:hAnsi="Times New Roman"/>
          <w:sz w:val="24"/>
          <w:szCs w:val="24"/>
        </w:rPr>
        <w:t xml:space="preserve"> №</w:t>
      </w:r>
      <w:r w:rsidR="00BB6929" w:rsidRPr="00BB6929">
        <w:rPr>
          <w:rFonts w:ascii="Times New Roman" w:hAnsi="Times New Roman"/>
          <w:sz w:val="24"/>
          <w:szCs w:val="24"/>
        </w:rPr>
        <w:t>07</w:t>
      </w:r>
      <w:r w:rsidR="00D73CF5" w:rsidRPr="00BB6929">
        <w:rPr>
          <w:rFonts w:ascii="Times New Roman" w:hAnsi="Times New Roman"/>
          <w:b/>
          <w:sz w:val="24"/>
          <w:szCs w:val="24"/>
        </w:rPr>
        <w:t xml:space="preserve"> </w:t>
      </w:r>
      <w:r w:rsidR="000A6C30" w:rsidRPr="001945C2">
        <w:rPr>
          <w:rFonts w:ascii="Times New Roman" w:hAnsi="Times New Roman"/>
          <w:sz w:val="24"/>
          <w:szCs w:val="24"/>
        </w:rPr>
        <w:t xml:space="preserve">(с учетом изменений </w:t>
      </w:r>
      <w:r w:rsidR="00A40036" w:rsidRPr="001945C2">
        <w:rPr>
          <w:rFonts w:ascii="Times New Roman" w:hAnsi="Times New Roman"/>
          <w:sz w:val="24"/>
          <w:szCs w:val="24"/>
        </w:rPr>
        <w:t xml:space="preserve">от </w:t>
      </w:r>
      <w:r w:rsidR="00F17EBF" w:rsidRPr="001945C2">
        <w:rPr>
          <w:rFonts w:ascii="Times New Roman" w:hAnsi="Times New Roman"/>
          <w:sz w:val="24"/>
          <w:szCs w:val="24"/>
        </w:rPr>
        <w:t>30.03.2017 г.</w:t>
      </w:r>
      <w:r w:rsidR="008920A5" w:rsidRPr="001945C2">
        <w:rPr>
          <w:rFonts w:ascii="Times New Roman" w:hAnsi="Times New Roman"/>
          <w:sz w:val="24"/>
          <w:szCs w:val="24"/>
        </w:rPr>
        <w:t>, решение №</w:t>
      </w:r>
      <w:r w:rsidR="001945C2" w:rsidRPr="001945C2">
        <w:rPr>
          <w:rFonts w:ascii="Times New Roman" w:hAnsi="Times New Roman"/>
          <w:sz w:val="24"/>
          <w:szCs w:val="24"/>
        </w:rPr>
        <w:t>35</w:t>
      </w:r>
      <w:r w:rsidR="000A6C30" w:rsidRPr="001945C2">
        <w:rPr>
          <w:rFonts w:ascii="Times New Roman" w:hAnsi="Times New Roman"/>
          <w:sz w:val="24"/>
          <w:szCs w:val="24"/>
        </w:rPr>
        <w:t>)</w:t>
      </w:r>
      <w:r w:rsidR="000A6C30" w:rsidRPr="00194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CF5" w:rsidRPr="00AD1FB7">
        <w:rPr>
          <w:rFonts w:ascii="Times New Roman" w:eastAsia="Times New Roman" w:hAnsi="Times New Roman"/>
          <w:sz w:val="24"/>
          <w:szCs w:val="24"/>
          <w:lang w:eastAsia="ru-RU"/>
        </w:rPr>
        <w:t>для решения вопросов в области социальной сферы и вопросов местного значения городского округа на 201</w:t>
      </w:r>
      <w:r w:rsidR="0002373E" w:rsidRPr="00AD1F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3CF5" w:rsidRPr="00AD1F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были запланированы денежные средства в </w:t>
      </w:r>
      <w:r w:rsidR="00D73CF5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DC392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A1DAF" w:rsidRPr="0084375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D91BD0" w:rsidRPr="0084375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6A1DAF" w:rsidRPr="0084375A">
        <w:rPr>
          <w:rFonts w:ascii="Times New Roman" w:eastAsia="Times New Roman" w:hAnsi="Times New Roman"/>
          <w:b/>
          <w:sz w:val="24"/>
          <w:szCs w:val="24"/>
          <w:lang w:eastAsia="ru-RU"/>
        </w:rPr>
        <w:t> 892,3</w:t>
      </w:r>
      <w:r w:rsidR="00D73CF5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(из них за счет местного бюджета </w:t>
      </w:r>
      <w:r w:rsidR="006A1DAF" w:rsidRPr="00843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3CF5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DAF" w:rsidRPr="0084375A">
        <w:rPr>
          <w:rFonts w:ascii="Times New Roman" w:eastAsia="Times New Roman" w:hAnsi="Times New Roman"/>
          <w:b/>
          <w:sz w:val="24"/>
          <w:szCs w:val="24"/>
          <w:lang w:eastAsia="ru-RU"/>
        </w:rPr>
        <w:t>68 089,3</w:t>
      </w:r>
      <w:r w:rsidR="00D73CF5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- </w:t>
      </w:r>
      <w:r w:rsidR="006A1DAF" w:rsidRPr="0084375A">
        <w:rPr>
          <w:rFonts w:ascii="Times New Roman" w:hAnsi="Times New Roman"/>
          <w:b/>
          <w:bCs/>
          <w:sz w:val="24"/>
          <w:szCs w:val="24"/>
        </w:rPr>
        <w:t>803,0</w:t>
      </w:r>
      <w:r w:rsidR="00D73CF5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 </w:t>
      </w:r>
    </w:p>
    <w:p w:rsidR="00570B37" w:rsidRPr="007E7AD2" w:rsidRDefault="00D73CF5" w:rsidP="001358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6A1DAF">
        <w:rPr>
          <w:rFonts w:ascii="Times New Roman" w:hAnsi="Times New Roman"/>
          <w:sz w:val="24"/>
          <w:szCs w:val="24"/>
        </w:rPr>
        <w:lastRenderedPageBreak/>
        <w:t>Мероприятия, запланированные в соответствии с программой социально-экономического развития на 201</w:t>
      </w:r>
      <w:r w:rsidR="0002373E" w:rsidRPr="006A1DAF">
        <w:rPr>
          <w:rFonts w:ascii="Times New Roman" w:hAnsi="Times New Roman"/>
          <w:sz w:val="24"/>
          <w:szCs w:val="24"/>
        </w:rPr>
        <w:t>7</w:t>
      </w:r>
      <w:r w:rsidRPr="006A1DAF">
        <w:rPr>
          <w:rFonts w:ascii="Times New Roman" w:hAnsi="Times New Roman"/>
          <w:sz w:val="24"/>
          <w:szCs w:val="24"/>
        </w:rPr>
        <w:t xml:space="preserve"> год, </w:t>
      </w:r>
      <w:r w:rsidR="00D45613">
        <w:rPr>
          <w:rFonts w:ascii="Times New Roman" w:hAnsi="Times New Roman"/>
          <w:sz w:val="24"/>
          <w:szCs w:val="24"/>
        </w:rPr>
        <w:t>профинансированы в 1 квартале</w:t>
      </w:r>
      <w:r w:rsidRPr="006A1DAF">
        <w:rPr>
          <w:rFonts w:ascii="Times New Roman" w:hAnsi="Times New Roman"/>
          <w:sz w:val="24"/>
          <w:szCs w:val="24"/>
        </w:rPr>
        <w:t xml:space="preserve"> в объеме</w:t>
      </w:r>
      <w:r w:rsidR="00DC392C">
        <w:rPr>
          <w:rFonts w:ascii="Times New Roman" w:hAnsi="Times New Roman"/>
          <w:sz w:val="24"/>
          <w:szCs w:val="24"/>
        </w:rPr>
        <w:t xml:space="preserve"> - </w:t>
      </w:r>
      <w:r w:rsidR="00537DCB" w:rsidRPr="005F04A1">
        <w:rPr>
          <w:rFonts w:ascii="Times New Roman" w:hAnsi="Times New Roman"/>
          <w:b/>
          <w:sz w:val="24"/>
          <w:szCs w:val="24"/>
        </w:rPr>
        <w:t>13 723,9</w:t>
      </w:r>
      <w:r w:rsidRPr="005F04A1">
        <w:rPr>
          <w:rFonts w:ascii="Times New Roman" w:hAnsi="Times New Roman"/>
          <w:sz w:val="24"/>
          <w:szCs w:val="24"/>
        </w:rPr>
        <w:t xml:space="preserve"> тыс. руб., что составило </w:t>
      </w:r>
      <w:r w:rsidR="00D91BD0" w:rsidRPr="005F04A1">
        <w:rPr>
          <w:rFonts w:ascii="Times New Roman" w:hAnsi="Times New Roman"/>
          <w:b/>
          <w:sz w:val="24"/>
          <w:szCs w:val="24"/>
        </w:rPr>
        <w:t>1</w:t>
      </w:r>
      <w:r w:rsidR="00537DCB" w:rsidRPr="005F04A1">
        <w:rPr>
          <w:rFonts w:ascii="Times New Roman" w:hAnsi="Times New Roman"/>
          <w:b/>
          <w:sz w:val="24"/>
          <w:szCs w:val="24"/>
        </w:rPr>
        <w:t>9</w:t>
      </w:r>
      <w:r w:rsidR="007D0D18" w:rsidRPr="005F04A1">
        <w:rPr>
          <w:rFonts w:ascii="Times New Roman" w:hAnsi="Times New Roman"/>
          <w:b/>
          <w:sz w:val="24"/>
          <w:szCs w:val="24"/>
        </w:rPr>
        <w:t>,</w:t>
      </w:r>
      <w:r w:rsidR="00537DCB" w:rsidRPr="005F04A1">
        <w:rPr>
          <w:rFonts w:ascii="Times New Roman" w:hAnsi="Times New Roman"/>
          <w:b/>
          <w:sz w:val="24"/>
          <w:szCs w:val="24"/>
        </w:rPr>
        <w:t>9</w:t>
      </w:r>
      <w:r w:rsidRPr="00DC392C">
        <w:rPr>
          <w:rFonts w:ascii="Times New Roman" w:hAnsi="Times New Roman"/>
          <w:b/>
          <w:sz w:val="24"/>
          <w:szCs w:val="24"/>
        </w:rPr>
        <w:t>%</w:t>
      </w:r>
      <w:r w:rsidRPr="005F04A1">
        <w:rPr>
          <w:rFonts w:ascii="Times New Roman" w:hAnsi="Times New Roman"/>
          <w:sz w:val="24"/>
          <w:szCs w:val="24"/>
        </w:rPr>
        <w:t xml:space="preserve"> от запланированных расходов </w:t>
      </w:r>
      <w:r w:rsidR="0084375A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(из них за счет местного бюджета </w:t>
      </w:r>
      <w:r w:rsidR="00843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4375A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75A">
        <w:rPr>
          <w:rFonts w:ascii="Times New Roman" w:eastAsia="Times New Roman" w:hAnsi="Times New Roman"/>
          <w:b/>
          <w:sz w:val="24"/>
          <w:szCs w:val="24"/>
          <w:lang w:eastAsia="ru-RU"/>
        </w:rPr>
        <w:t>13 698,9</w:t>
      </w:r>
      <w:r w:rsidR="0084375A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- </w:t>
      </w:r>
      <w:r w:rsidR="0084375A" w:rsidRPr="0084375A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84375A" w:rsidRPr="0084375A">
        <w:rPr>
          <w:rFonts w:ascii="Times New Roman" w:hAnsi="Times New Roman"/>
          <w:b/>
          <w:bCs/>
          <w:sz w:val="24"/>
          <w:szCs w:val="24"/>
        </w:rPr>
        <w:t>,0</w:t>
      </w:r>
      <w:r w:rsidR="0084375A" w:rsidRPr="0084375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</w:t>
      </w:r>
      <w:r w:rsidR="00D45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613">
        <w:rPr>
          <w:rFonts w:ascii="Times New Roman" w:hAnsi="Times New Roman"/>
          <w:sz w:val="24"/>
          <w:szCs w:val="24"/>
        </w:rPr>
        <w:t>Для сравнения: исполнение плана за аналогичный период 201</w:t>
      </w:r>
      <w:r w:rsidR="0002373E" w:rsidRPr="00D45613">
        <w:rPr>
          <w:rFonts w:ascii="Times New Roman" w:hAnsi="Times New Roman"/>
          <w:sz w:val="24"/>
          <w:szCs w:val="24"/>
        </w:rPr>
        <w:t>6</w:t>
      </w:r>
      <w:r w:rsidRPr="00D45613">
        <w:rPr>
          <w:rFonts w:ascii="Times New Roman" w:hAnsi="Times New Roman"/>
          <w:sz w:val="24"/>
          <w:szCs w:val="24"/>
        </w:rPr>
        <w:t xml:space="preserve"> года составило </w:t>
      </w:r>
      <w:r w:rsidR="001C0E2E" w:rsidRPr="001C0E2E">
        <w:rPr>
          <w:rFonts w:ascii="Times New Roman" w:hAnsi="Times New Roman"/>
          <w:b/>
          <w:sz w:val="24"/>
          <w:szCs w:val="24"/>
        </w:rPr>
        <w:t>10</w:t>
      </w:r>
      <w:r w:rsidR="0002373E" w:rsidRPr="001C0E2E">
        <w:rPr>
          <w:rFonts w:ascii="Times New Roman" w:hAnsi="Times New Roman"/>
          <w:b/>
          <w:sz w:val="24"/>
          <w:szCs w:val="24"/>
        </w:rPr>
        <w:t>,</w:t>
      </w:r>
      <w:r w:rsidR="001C0E2E" w:rsidRPr="001C0E2E">
        <w:rPr>
          <w:rFonts w:ascii="Times New Roman" w:hAnsi="Times New Roman"/>
          <w:b/>
          <w:sz w:val="24"/>
          <w:szCs w:val="24"/>
        </w:rPr>
        <w:t>1</w:t>
      </w:r>
      <w:r w:rsidRPr="001C0E2E">
        <w:rPr>
          <w:rFonts w:ascii="Times New Roman" w:hAnsi="Times New Roman"/>
          <w:sz w:val="24"/>
          <w:szCs w:val="24"/>
        </w:rPr>
        <w:t xml:space="preserve">%. </w:t>
      </w:r>
    </w:p>
    <w:p w:rsidR="004A12D5" w:rsidRPr="00D45613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613">
        <w:rPr>
          <w:rFonts w:ascii="Times New Roman" w:hAnsi="Times New Roman"/>
          <w:sz w:val="24"/>
          <w:szCs w:val="24"/>
        </w:rPr>
        <w:t xml:space="preserve">В разрезе разделов программы СЭР процент исполнения составил (согласно представленному отчету): </w:t>
      </w:r>
    </w:p>
    <w:p w:rsidR="004A12D5" w:rsidRPr="007E7AD2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D45613">
        <w:rPr>
          <w:rFonts w:ascii="Times New Roman" w:hAnsi="Times New Roman"/>
          <w:sz w:val="24"/>
          <w:szCs w:val="24"/>
        </w:rPr>
        <w:t xml:space="preserve">«Здравоохранение» - </w:t>
      </w:r>
      <w:r w:rsidR="00A70917" w:rsidRPr="007665E9">
        <w:rPr>
          <w:rFonts w:ascii="Times New Roman" w:hAnsi="Times New Roman"/>
          <w:b/>
          <w:sz w:val="24"/>
          <w:szCs w:val="24"/>
        </w:rPr>
        <w:t>0</w:t>
      </w:r>
      <w:r w:rsidR="00995672" w:rsidRPr="007665E9">
        <w:rPr>
          <w:rFonts w:ascii="Times New Roman" w:hAnsi="Times New Roman"/>
          <w:b/>
          <w:sz w:val="24"/>
          <w:szCs w:val="24"/>
        </w:rPr>
        <w:t>,</w:t>
      </w:r>
      <w:r w:rsidR="00A70917" w:rsidRPr="007665E9">
        <w:rPr>
          <w:rFonts w:ascii="Times New Roman" w:hAnsi="Times New Roman"/>
          <w:b/>
          <w:sz w:val="24"/>
          <w:szCs w:val="24"/>
        </w:rPr>
        <w:t>5</w:t>
      </w:r>
      <w:r w:rsidRPr="007665E9">
        <w:rPr>
          <w:rFonts w:ascii="Times New Roman" w:hAnsi="Times New Roman"/>
          <w:b/>
          <w:sz w:val="24"/>
          <w:szCs w:val="24"/>
        </w:rPr>
        <w:t>%</w:t>
      </w:r>
      <w:r w:rsidRPr="00D45613">
        <w:rPr>
          <w:rFonts w:ascii="Times New Roman" w:hAnsi="Times New Roman"/>
          <w:sz w:val="24"/>
          <w:szCs w:val="24"/>
        </w:rPr>
        <w:t xml:space="preserve"> </w:t>
      </w:r>
      <w:r w:rsidRPr="00FA6F81">
        <w:rPr>
          <w:rFonts w:ascii="Times New Roman" w:hAnsi="Times New Roman"/>
          <w:sz w:val="24"/>
          <w:szCs w:val="24"/>
        </w:rPr>
        <w:t xml:space="preserve">(в </w:t>
      </w:r>
      <w:r w:rsidR="004602F7" w:rsidRPr="00FA6F81">
        <w:rPr>
          <w:rFonts w:ascii="Times New Roman" w:hAnsi="Times New Roman"/>
          <w:sz w:val="24"/>
          <w:szCs w:val="24"/>
        </w:rPr>
        <w:t>1</w:t>
      </w:r>
      <w:r w:rsidR="001A0373" w:rsidRPr="00FA6F81">
        <w:rPr>
          <w:rFonts w:ascii="Times New Roman" w:hAnsi="Times New Roman"/>
          <w:sz w:val="24"/>
          <w:szCs w:val="24"/>
        </w:rPr>
        <w:t xml:space="preserve"> квартале </w:t>
      </w:r>
      <w:r w:rsidRPr="00FA6F81">
        <w:rPr>
          <w:rFonts w:ascii="Times New Roman" w:hAnsi="Times New Roman"/>
          <w:sz w:val="24"/>
          <w:szCs w:val="24"/>
        </w:rPr>
        <w:t>201</w:t>
      </w:r>
      <w:r w:rsidR="001A0373" w:rsidRPr="00FA6F81">
        <w:rPr>
          <w:rFonts w:ascii="Times New Roman" w:hAnsi="Times New Roman"/>
          <w:sz w:val="24"/>
          <w:szCs w:val="24"/>
        </w:rPr>
        <w:t>6</w:t>
      </w:r>
      <w:r w:rsidRPr="00FA6F81">
        <w:rPr>
          <w:rFonts w:ascii="Times New Roman" w:hAnsi="Times New Roman"/>
          <w:sz w:val="24"/>
          <w:szCs w:val="24"/>
        </w:rPr>
        <w:t xml:space="preserve"> г. </w:t>
      </w:r>
      <w:r w:rsidR="001C0E2E">
        <w:rPr>
          <w:rFonts w:ascii="Times New Roman" w:hAnsi="Times New Roman"/>
          <w:sz w:val="24"/>
          <w:szCs w:val="24"/>
        </w:rPr>
        <w:t>-</w:t>
      </w:r>
      <w:r w:rsidR="00234E74" w:rsidRPr="00FA6F81">
        <w:rPr>
          <w:rFonts w:ascii="Times New Roman" w:hAnsi="Times New Roman"/>
          <w:sz w:val="24"/>
          <w:szCs w:val="24"/>
        </w:rPr>
        <w:t xml:space="preserve"> </w:t>
      </w:r>
      <w:r w:rsidR="00FA6F81" w:rsidRPr="00FA6F81">
        <w:rPr>
          <w:rFonts w:ascii="Times New Roman" w:hAnsi="Times New Roman"/>
          <w:sz w:val="24"/>
          <w:szCs w:val="24"/>
        </w:rPr>
        <w:t>0,1</w:t>
      </w:r>
      <w:r w:rsidRPr="00FA6F81">
        <w:rPr>
          <w:rFonts w:ascii="Times New Roman" w:hAnsi="Times New Roman"/>
          <w:sz w:val="24"/>
          <w:szCs w:val="24"/>
        </w:rPr>
        <w:t>%);</w:t>
      </w:r>
    </w:p>
    <w:p w:rsidR="00995672" w:rsidRPr="00EA2760" w:rsidRDefault="00995672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613">
        <w:rPr>
          <w:rFonts w:ascii="Times New Roman" w:hAnsi="Times New Roman"/>
          <w:sz w:val="24"/>
          <w:szCs w:val="24"/>
        </w:rPr>
        <w:t xml:space="preserve">«Спорт» - </w:t>
      </w:r>
      <w:r w:rsidR="00A70917" w:rsidRPr="007665E9">
        <w:rPr>
          <w:rFonts w:ascii="Times New Roman" w:hAnsi="Times New Roman"/>
          <w:b/>
          <w:sz w:val="24"/>
          <w:szCs w:val="24"/>
        </w:rPr>
        <w:t>9,8</w:t>
      </w:r>
      <w:r w:rsidRPr="007665E9">
        <w:rPr>
          <w:rFonts w:ascii="Times New Roman" w:hAnsi="Times New Roman"/>
          <w:b/>
          <w:sz w:val="24"/>
          <w:szCs w:val="24"/>
        </w:rPr>
        <w:t>%</w:t>
      </w:r>
      <w:r w:rsidR="009B5B9B" w:rsidRPr="00D45613">
        <w:rPr>
          <w:rFonts w:ascii="Times New Roman" w:hAnsi="Times New Roman"/>
          <w:sz w:val="24"/>
          <w:szCs w:val="24"/>
        </w:rPr>
        <w:t xml:space="preserve"> </w:t>
      </w:r>
      <w:r w:rsidR="009B5B9B" w:rsidRPr="00EA2760">
        <w:rPr>
          <w:rFonts w:ascii="Times New Roman" w:hAnsi="Times New Roman"/>
          <w:sz w:val="24"/>
          <w:szCs w:val="24"/>
        </w:rPr>
        <w:t>(</w:t>
      </w:r>
      <w:r w:rsidR="001A0373" w:rsidRPr="00EA2760">
        <w:rPr>
          <w:rFonts w:ascii="Times New Roman" w:hAnsi="Times New Roman"/>
          <w:sz w:val="24"/>
          <w:szCs w:val="24"/>
        </w:rPr>
        <w:t xml:space="preserve">в </w:t>
      </w:r>
      <w:r w:rsidR="004602F7" w:rsidRPr="00EA2760">
        <w:rPr>
          <w:rFonts w:ascii="Times New Roman" w:hAnsi="Times New Roman"/>
          <w:sz w:val="24"/>
          <w:szCs w:val="24"/>
        </w:rPr>
        <w:t>1</w:t>
      </w:r>
      <w:r w:rsidR="001A0373" w:rsidRPr="00EA2760">
        <w:rPr>
          <w:rFonts w:ascii="Times New Roman" w:hAnsi="Times New Roman"/>
          <w:sz w:val="24"/>
          <w:szCs w:val="24"/>
        </w:rPr>
        <w:t xml:space="preserve"> квартале 2016 г. </w:t>
      </w:r>
      <w:r w:rsidR="001C0E2E" w:rsidRPr="00EA2760">
        <w:rPr>
          <w:rFonts w:ascii="Times New Roman" w:hAnsi="Times New Roman"/>
          <w:sz w:val="24"/>
          <w:szCs w:val="24"/>
        </w:rPr>
        <w:t>финансирование по данному разделу не осуществлялось)</w:t>
      </w:r>
      <w:r w:rsidR="009B5B9B" w:rsidRPr="00EA2760">
        <w:rPr>
          <w:rFonts w:ascii="Times New Roman" w:hAnsi="Times New Roman"/>
          <w:sz w:val="24"/>
          <w:szCs w:val="24"/>
        </w:rPr>
        <w:t>;</w:t>
      </w:r>
    </w:p>
    <w:p w:rsidR="004A12D5" w:rsidRPr="00EA2760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613">
        <w:rPr>
          <w:rFonts w:ascii="Times New Roman" w:hAnsi="Times New Roman"/>
          <w:sz w:val="24"/>
          <w:szCs w:val="24"/>
        </w:rPr>
        <w:t xml:space="preserve">«Социальная программа поддержки населения» - </w:t>
      </w:r>
      <w:r w:rsidR="00A7305F" w:rsidRPr="007665E9">
        <w:rPr>
          <w:rFonts w:ascii="Times New Roman" w:hAnsi="Times New Roman"/>
          <w:b/>
          <w:sz w:val="24"/>
          <w:szCs w:val="24"/>
        </w:rPr>
        <w:t>13,7</w:t>
      </w:r>
      <w:r w:rsidRPr="007665E9">
        <w:rPr>
          <w:rFonts w:ascii="Times New Roman" w:hAnsi="Times New Roman"/>
          <w:b/>
          <w:sz w:val="24"/>
          <w:szCs w:val="24"/>
        </w:rPr>
        <w:t>%</w:t>
      </w:r>
      <w:r w:rsidRPr="00D45613">
        <w:rPr>
          <w:rFonts w:ascii="Times New Roman" w:hAnsi="Times New Roman"/>
          <w:sz w:val="24"/>
          <w:szCs w:val="24"/>
        </w:rPr>
        <w:t xml:space="preserve"> </w:t>
      </w:r>
      <w:r w:rsidRPr="00EA2760">
        <w:rPr>
          <w:rFonts w:ascii="Times New Roman" w:hAnsi="Times New Roman"/>
          <w:sz w:val="24"/>
          <w:szCs w:val="24"/>
        </w:rPr>
        <w:t>(</w:t>
      </w:r>
      <w:r w:rsidR="001A0373" w:rsidRPr="00EA2760">
        <w:rPr>
          <w:rFonts w:ascii="Times New Roman" w:hAnsi="Times New Roman"/>
          <w:sz w:val="24"/>
          <w:szCs w:val="24"/>
        </w:rPr>
        <w:t>в 1 квартале 2016 г.</w:t>
      </w:r>
      <w:r w:rsidR="003B36CA" w:rsidRPr="00EA2760">
        <w:rPr>
          <w:rFonts w:ascii="Times New Roman" w:hAnsi="Times New Roman"/>
          <w:sz w:val="24"/>
          <w:szCs w:val="24"/>
        </w:rPr>
        <w:t xml:space="preserve">- </w:t>
      </w:r>
      <w:r w:rsidR="007665E9" w:rsidRPr="00EA2760">
        <w:rPr>
          <w:rFonts w:ascii="Times New Roman" w:hAnsi="Times New Roman"/>
          <w:sz w:val="24"/>
          <w:szCs w:val="24"/>
        </w:rPr>
        <w:t>20,</w:t>
      </w:r>
      <w:r w:rsidR="008D48BA" w:rsidRPr="00EA2760">
        <w:rPr>
          <w:rFonts w:ascii="Times New Roman" w:hAnsi="Times New Roman"/>
          <w:sz w:val="24"/>
          <w:szCs w:val="24"/>
        </w:rPr>
        <w:t>1</w:t>
      </w:r>
      <w:r w:rsidRPr="00EA2760">
        <w:rPr>
          <w:rFonts w:ascii="Times New Roman" w:hAnsi="Times New Roman"/>
          <w:sz w:val="24"/>
          <w:szCs w:val="24"/>
        </w:rPr>
        <w:t>%);</w:t>
      </w:r>
    </w:p>
    <w:p w:rsidR="004A12D5" w:rsidRPr="00666E93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613">
        <w:rPr>
          <w:rFonts w:ascii="Times New Roman" w:hAnsi="Times New Roman"/>
          <w:sz w:val="24"/>
          <w:szCs w:val="24"/>
        </w:rPr>
        <w:t xml:space="preserve">«Образование» - </w:t>
      </w:r>
      <w:r w:rsidR="00A7305F" w:rsidRPr="00E35E72">
        <w:rPr>
          <w:rFonts w:ascii="Times New Roman" w:hAnsi="Times New Roman"/>
          <w:b/>
          <w:sz w:val="24"/>
          <w:szCs w:val="24"/>
        </w:rPr>
        <w:t>3,3</w:t>
      </w:r>
      <w:r w:rsidRPr="00E35E72">
        <w:rPr>
          <w:rFonts w:ascii="Times New Roman" w:hAnsi="Times New Roman"/>
          <w:b/>
          <w:sz w:val="24"/>
          <w:szCs w:val="24"/>
        </w:rPr>
        <w:t>%</w:t>
      </w:r>
      <w:r w:rsidRPr="00D45613">
        <w:rPr>
          <w:rFonts w:ascii="Times New Roman" w:hAnsi="Times New Roman"/>
          <w:sz w:val="24"/>
          <w:szCs w:val="24"/>
        </w:rPr>
        <w:t xml:space="preserve"> </w:t>
      </w:r>
      <w:r w:rsidRPr="00666E93">
        <w:rPr>
          <w:rFonts w:ascii="Times New Roman" w:hAnsi="Times New Roman"/>
          <w:sz w:val="24"/>
          <w:szCs w:val="24"/>
        </w:rPr>
        <w:t>(</w:t>
      </w:r>
      <w:r w:rsidR="001C0E2E" w:rsidRPr="00666E93">
        <w:rPr>
          <w:rFonts w:ascii="Times New Roman" w:hAnsi="Times New Roman"/>
          <w:sz w:val="24"/>
          <w:szCs w:val="24"/>
        </w:rPr>
        <w:t>в 1 квартале 2016 г. финансирование по данному разделу не осуществлялось</w:t>
      </w:r>
      <w:r w:rsidRPr="00666E93">
        <w:rPr>
          <w:rFonts w:ascii="Times New Roman" w:hAnsi="Times New Roman"/>
          <w:sz w:val="24"/>
          <w:szCs w:val="24"/>
        </w:rPr>
        <w:t>)</w:t>
      </w:r>
      <w:r w:rsidR="00666E93">
        <w:rPr>
          <w:rFonts w:ascii="Times New Roman" w:hAnsi="Times New Roman"/>
          <w:sz w:val="24"/>
          <w:szCs w:val="24"/>
        </w:rPr>
        <w:t>;</w:t>
      </w:r>
    </w:p>
    <w:p w:rsidR="004A12D5" w:rsidRPr="007E7AD2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D45613">
        <w:rPr>
          <w:rFonts w:ascii="Times New Roman" w:hAnsi="Times New Roman"/>
          <w:sz w:val="24"/>
          <w:szCs w:val="24"/>
        </w:rPr>
        <w:t xml:space="preserve">«Культура» - </w:t>
      </w:r>
      <w:r w:rsidR="00A31852" w:rsidRPr="00E35E72">
        <w:rPr>
          <w:rFonts w:ascii="Times New Roman" w:hAnsi="Times New Roman"/>
          <w:b/>
          <w:sz w:val="24"/>
          <w:szCs w:val="24"/>
        </w:rPr>
        <w:t>8,6</w:t>
      </w:r>
      <w:r w:rsidRPr="00E35E72">
        <w:rPr>
          <w:rFonts w:ascii="Times New Roman" w:hAnsi="Times New Roman"/>
          <w:b/>
          <w:sz w:val="24"/>
          <w:szCs w:val="24"/>
        </w:rPr>
        <w:t>%</w:t>
      </w:r>
      <w:r w:rsidRPr="00D45613">
        <w:rPr>
          <w:rFonts w:ascii="Times New Roman" w:hAnsi="Times New Roman"/>
          <w:sz w:val="24"/>
          <w:szCs w:val="24"/>
        </w:rPr>
        <w:t xml:space="preserve"> </w:t>
      </w:r>
      <w:r w:rsidRPr="00E35E72">
        <w:rPr>
          <w:rFonts w:ascii="Times New Roman" w:hAnsi="Times New Roman"/>
          <w:sz w:val="24"/>
          <w:szCs w:val="24"/>
        </w:rPr>
        <w:t>(</w:t>
      </w:r>
      <w:r w:rsidR="001A0373" w:rsidRPr="00E35E72">
        <w:rPr>
          <w:rFonts w:ascii="Times New Roman" w:hAnsi="Times New Roman"/>
          <w:sz w:val="24"/>
          <w:szCs w:val="24"/>
        </w:rPr>
        <w:t xml:space="preserve">в 1 квартале 2016 г. </w:t>
      </w:r>
      <w:r w:rsidR="00E35E72">
        <w:rPr>
          <w:rFonts w:ascii="Times New Roman" w:hAnsi="Times New Roman"/>
          <w:sz w:val="24"/>
          <w:szCs w:val="24"/>
        </w:rPr>
        <w:t>-</w:t>
      </w:r>
      <w:r w:rsidRPr="00E35E72">
        <w:rPr>
          <w:rFonts w:ascii="Times New Roman" w:hAnsi="Times New Roman"/>
          <w:sz w:val="24"/>
          <w:szCs w:val="24"/>
        </w:rPr>
        <w:t xml:space="preserve"> </w:t>
      </w:r>
      <w:r w:rsidR="00E35E72" w:rsidRPr="00E35E72">
        <w:rPr>
          <w:rFonts w:ascii="Times New Roman" w:hAnsi="Times New Roman"/>
          <w:sz w:val="24"/>
          <w:szCs w:val="24"/>
        </w:rPr>
        <w:t>7,7</w:t>
      </w:r>
      <w:r w:rsidRPr="00E35E72">
        <w:rPr>
          <w:rFonts w:ascii="Times New Roman" w:hAnsi="Times New Roman"/>
          <w:sz w:val="24"/>
          <w:szCs w:val="24"/>
        </w:rPr>
        <w:t>%);</w:t>
      </w:r>
    </w:p>
    <w:p w:rsidR="002909F9" w:rsidRPr="007E7AD2" w:rsidRDefault="0048466B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D45613">
        <w:rPr>
          <w:rFonts w:ascii="Times New Roman" w:hAnsi="Times New Roman"/>
          <w:sz w:val="24"/>
          <w:szCs w:val="24"/>
        </w:rPr>
        <w:t>«Обеспечение развития и поддержка муниципальных унитарных предприятий и муниципальных учреждений</w:t>
      </w:r>
      <w:r w:rsidR="004A12D5" w:rsidRPr="00D45613">
        <w:rPr>
          <w:rFonts w:ascii="Times New Roman" w:hAnsi="Times New Roman"/>
          <w:sz w:val="24"/>
          <w:szCs w:val="24"/>
        </w:rPr>
        <w:t xml:space="preserve">» - </w:t>
      </w:r>
      <w:r w:rsidRPr="00D14184">
        <w:rPr>
          <w:rFonts w:ascii="Times New Roman" w:hAnsi="Times New Roman"/>
          <w:b/>
          <w:sz w:val="24"/>
          <w:szCs w:val="24"/>
        </w:rPr>
        <w:t>21,9</w:t>
      </w:r>
      <w:r w:rsidR="004A12D5" w:rsidRPr="00D14184">
        <w:rPr>
          <w:rFonts w:ascii="Times New Roman" w:hAnsi="Times New Roman"/>
          <w:b/>
          <w:sz w:val="24"/>
          <w:szCs w:val="24"/>
        </w:rPr>
        <w:t>%</w:t>
      </w:r>
      <w:r w:rsidR="004A12D5" w:rsidRPr="00D45613">
        <w:rPr>
          <w:rFonts w:ascii="Times New Roman" w:hAnsi="Times New Roman"/>
          <w:sz w:val="24"/>
          <w:szCs w:val="24"/>
        </w:rPr>
        <w:t xml:space="preserve"> </w:t>
      </w:r>
      <w:r w:rsidR="004A12D5" w:rsidRPr="00D14184">
        <w:rPr>
          <w:rFonts w:ascii="Times New Roman" w:hAnsi="Times New Roman"/>
          <w:sz w:val="24"/>
          <w:szCs w:val="24"/>
        </w:rPr>
        <w:t>(</w:t>
      </w:r>
      <w:r w:rsidR="001A0373" w:rsidRPr="00D14184">
        <w:rPr>
          <w:rFonts w:ascii="Times New Roman" w:hAnsi="Times New Roman"/>
          <w:sz w:val="24"/>
          <w:szCs w:val="24"/>
        </w:rPr>
        <w:t xml:space="preserve">в 1 квартале 2016 г. </w:t>
      </w:r>
      <w:r w:rsidR="00D14184" w:rsidRPr="00D14184">
        <w:rPr>
          <w:rFonts w:ascii="Times New Roman" w:hAnsi="Times New Roman"/>
          <w:sz w:val="24"/>
          <w:szCs w:val="24"/>
        </w:rPr>
        <w:t>-</w:t>
      </w:r>
      <w:r w:rsidR="004A12D5" w:rsidRPr="00D14184">
        <w:rPr>
          <w:rFonts w:ascii="Times New Roman" w:hAnsi="Times New Roman"/>
          <w:sz w:val="24"/>
          <w:szCs w:val="24"/>
        </w:rPr>
        <w:t xml:space="preserve"> </w:t>
      </w:r>
      <w:r w:rsidR="00D14184" w:rsidRPr="00D14184">
        <w:rPr>
          <w:rFonts w:ascii="Times New Roman" w:hAnsi="Times New Roman"/>
          <w:sz w:val="24"/>
          <w:szCs w:val="24"/>
        </w:rPr>
        <w:t>10,7</w:t>
      </w:r>
      <w:r w:rsidR="004A12D5" w:rsidRPr="00D14184">
        <w:rPr>
          <w:rFonts w:ascii="Times New Roman" w:hAnsi="Times New Roman"/>
          <w:sz w:val="24"/>
          <w:szCs w:val="24"/>
        </w:rPr>
        <w:t>%);</w:t>
      </w:r>
    </w:p>
    <w:p w:rsidR="004A12D5" w:rsidRPr="001C0E2E" w:rsidRDefault="004A12D5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613">
        <w:rPr>
          <w:rFonts w:ascii="Times New Roman" w:hAnsi="Times New Roman"/>
          <w:sz w:val="24"/>
          <w:szCs w:val="24"/>
        </w:rPr>
        <w:t xml:space="preserve">«Основные направления развития системы самоуправления» - </w:t>
      </w:r>
      <w:r w:rsidR="006A06ED" w:rsidRPr="00D14184">
        <w:rPr>
          <w:rFonts w:ascii="Times New Roman" w:hAnsi="Times New Roman"/>
          <w:b/>
          <w:sz w:val="24"/>
          <w:szCs w:val="24"/>
        </w:rPr>
        <w:t>7,</w:t>
      </w:r>
      <w:r w:rsidR="0048466B" w:rsidRPr="00D14184">
        <w:rPr>
          <w:rFonts w:ascii="Times New Roman" w:hAnsi="Times New Roman"/>
          <w:b/>
          <w:sz w:val="24"/>
          <w:szCs w:val="24"/>
        </w:rPr>
        <w:t>8</w:t>
      </w:r>
      <w:r w:rsidRPr="00D14184">
        <w:rPr>
          <w:rFonts w:ascii="Times New Roman" w:hAnsi="Times New Roman"/>
          <w:b/>
          <w:sz w:val="24"/>
          <w:szCs w:val="24"/>
        </w:rPr>
        <w:t>%</w:t>
      </w:r>
      <w:r w:rsidRPr="00D45613">
        <w:rPr>
          <w:rFonts w:ascii="Times New Roman" w:hAnsi="Times New Roman"/>
          <w:sz w:val="24"/>
          <w:szCs w:val="24"/>
        </w:rPr>
        <w:t xml:space="preserve"> </w:t>
      </w:r>
      <w:r w:rsidRPr="001C0E2E">
        <w:rPr>
          <w:rFonts w:ascii="Times New Roman" w:hAnsi="Times New Roman"/>
          <w:sz w:val="24"/>
          <w:szCs w:val="24"/>
        </w:rPr>
        <w:t>(</w:t>
      </w:r>
      <w:r w:rsidR="004602F7" w:rsidRPr="001C0E2E">
        <w:rPr>
          <w:rFonts w:ascii="Times New Roman" w:hAnsi="Times New Roman"/>
          <w:sz w:val="24"/>
          <w:szCs w:val="24"/>
        </w:rPr>
        <w:t xml:space="preserve">в 1 квартале 2016 г. </w:t>
      </w:r>
      <w:r w:rsidR="00D14184" w:rsidRPr="001C0E2E">
        <w:rPr>
          <w:rFonts w:ascii="Times New Roman" w:hAnsi="Times New Roman"/>
          <w:sz w:val="24"/>
          <w:szCs w:val="24"/>
        </w:rPr>
        <w:t>-</w:t>
      </w:r>
      <w:r w:rsidR="004602F7" w:rsidRPr="001C0E2E">
        <w:rPr>
          <w:rFonts w:ascii="Times New Roman" w:hAnsi="Times New Roman"/>
          <w:sz w:val="24"/>
          <w:szCs w:val="24"/>
        </w:rPr>
        <w:t xml:space="preserve"> </w:t>
      </w:r>
      <w:r w:rsidR="00D14184" w:rsidRPr="001C0E2E">
        <w:rPr>
          <w:rFonts w:ascii="Times New Roman" w:hAnsi="Times New Roman"/>
          <w:sz w:val="24"/>
          <w:szCs w:val="24"/>
        </w:rPr>
        <w:t>16,5</w:t>
      </w:r>
      <w:r w:rsidR="002909F9" w:rsidRPr="001C0E2E">
        <w:rPr>
          <w:rFonts w:ascii="Times New Roman" w:hAnsi="Times New Roman"/>
          <w:sz w:val="24"/>
          <w:szCs w:val="24"/>
        </w:rPr>
        <w:t>%).</w:t>
      </w:r>
    </w:p>
    <w:p w:rsidR="00D45613" w:rsidRPr="006825E0" w:rsidRDefault="00D45613" w:rsidP="00D4561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25E0">
        <w:rPr>
          <w:rFonts w:ascii="Times New Roman" w:hAnsi="Times New Roman"/>
          <w:sz w:val="24"/>
          <w:szCs w:val="24"/>
        </w:rPr>
        <w:t>В 1 квартале 2017 г. финансирование по следующим разделам не осуществлялось:</w:t>
      </w:r>
    </w:p>
    <w:p w:rsidR="00907C67" w:rsidRPr="001C0E2E" w:rsidRDefault="00D45613" w:rsidP="00CC7C1F">
      <w:pPr>
        <w:tabs>
          <w:tab w:val="left" w:pos="8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613">
        <w:rPr>
          <w:rFonts w:ascii="Times New Roman" w:hAnsi="Times New Roman"/>
          <w:sz w:val="24"/>
          <w:szCs w:val="24"/>
        </w:rPr>
        <w:t xml:space="preserve">«Энергоснабжение и </w:t>
      </w:r>
      <w:r w:rsidRPr="001C0E2E">
        <w:rPr>
          <w:rFonts w:ascii="Times New Roman" w:hAnsi="Times New Roman"/>
          <w:sz w:val="24"/>
          <w:szCs w:val="24"/>
        </w:rPr>
        <w:t xml:space="preserve">повышение </w:t>
      </w:r>
      <w:r w:rsidR="001C0E2E" w:rsidRPr="001C0E2E">
        <w:rPr>
          <w:rFonts w:ascii="Times New Roman" w:hAnsi="Times New Roman"/>
          <w:sz w:val="24"/>
          <w:szCs w:val="24"/>
        </w:rPr>
        <w:t>энергетической эффективности»</w:t>
      </w:r>
      <w:r w:rsidRPr="001C0E2E">
        <w:rPr>
          <w:rFonts w:ascii="Times New Roman" w:hAnsi="Times New Roman"/>
          <w:sz w:val="24"/>
          <w:szCs w:val="24"/>
        </w:rPr>
        <w:t>;</w:t>
      </w:r>
      <w:r w:rsidR="00BE60E0">
        <w:rPr>
          <w:rFonts w:ascii="Times New Roman" w:hAnsi="Times New Roman"/>
          <w:sz w:val="24"/>
          <w:szCs w:val="24"/>
        </w:rPr>
        <w:t xml:space="preserve"> </w:t>
      </w:r>
      <w:r w:rsidRPr="001C0E2E">
        <w:rPr>
          <w:rFonts w:ascii="Times New Roman" w:hAnsi="Times New Roman"/>
          <w:sz w:val="24"/>
          <w:szCs w:val="24"/>
        </w:rPr>
        <w:t>«Экология, благоустройство территор</w:t>
      </w:r>
      <w:r w:rsidR="001C0E2E" w:rsidRPr="001C0E2E">
        <w:rPr>
          <w:rFonts w:ascii="Times New Roman" w:hAnsi="Times New Roman"/>
          <w:sz w:val="24"/>
          <w:szCs w:val="24"/>
        </w:rPr>
        <w:t>ии»</w:t>
      </w:r>
      <w:r w:rsidRPr="001C0E2E">
        <w:rPr>
          <w:rFonts w:ascii="Times New Roman" w:hAnsi="Times New Roman"/>
          <w:sz w:val="24"/>
          <w:szCs w:val="24"/>
        </w:rPr>
        <w:t>;</w:t>
      </w:r>
      <w:r w:rsidR="00BE60E0">
        <w:rPr>
          <w:rFonts w:ascii="Times New Roman" w:hAnsi="Times New Roman"/>
          <w:sz w:val="24"/>
          <w:szCs w:val="24"/>
        </w:rPr>
        <w:t xml:space="preserve"> </w:t>
      </w:r>
      <w:r w:rsidRPr="001C0E2E">
        <w:rPr>
          <w:rFonts w:ascii="Times New Roman" w:hAnsi="Times New Roman"/>
          <w:sz w:val="24"/>
          <w:szCs w:val="24"/>
        </w:rPr>
        <w:t>«Программа безопасности»</w:t>
      </w:r>
      <w:r w:rsidR="004602F7" w:rsidRPr="001C0E2E">
        <w:rPr>
          <w:rFonts w:ascii="Times New Roman" w:hAnsi="Times New Roman"/>
          <w:sz w:val="24"/>
          <w:szCs w:val="24"/>
        </w:rPr>
        <w:t>.</w:t>
      </w:r>
    </w:p>
    <w:p w:rsidR="00C73C72" w:rsidRPr="007946E5" w:rsidRDefault="00C25570" w:rsidP="00CC7C1F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t xml:space="preserve">ИСПОЛНЕНИЕ </w:t>
      </w:r>
      <w:r w:rsidR="003E5FEB" w:rsidRPr="007946E5">
        <w:rPr>
          <w:rFonts w:ascii="Times New Roman" w:hAnsi="Times New Roman"/>
          <w:sz w:val="24"/>
          <w:szCs w:val="24"/>
        </w:rPr>
        <w:t>ВЕДОМСТВЕННЫХ ЦЕЛЕВЫХ ПРОГРАММ</w:t>
      </w:r>
    </w:p>
    <w:p w:rsidR="00366B7E" w:rsidRDefault="00366B7E" w:rsidP="00FE0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25E0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городской округ «Новая Земля» </w:t>
      </w:r>
      <w:r w:rsidR="00D32572" w:rsidRPr="006825E0">
        <w:rPr>
          <w:rFonts w:ascii="Times New Roman" w:eastAsia="TimesNewRoman" w:hAnsi="Times New Roman"/>
          <w:sz w:val="24"/>
          <w:szCs w:val="24"/>
        </w:rPr>
        <w:t xml:space="preserve">от </w:t>
      </w:r>
      <w:r w:rsidR="00601BCC" w:rsidRPr="00D66BC2">
        <w:rPr>
          <w:rFonts w:ascii="Times New Roman" w:eastAsia="TimesNewRoman" w:hAnsi="Times New Roman"/>
          <w:sz w:val="24"/>
          <w:szCs w:val="24"/>
        </w:rPr>
        <w:t xml:space="preserve">26.10.2016 г. №32 </w:t>
      </w:r>
      <w:r w:rsidR="00D32572" w:rsidRPr="00D66BC2">
        <w:rPr>
          <w:rFonts w:ascii="Times New Roman" w:eastAsia="TimesNewRoman" w:hAnsi="Times New Roman"/>
          <w:sz w:val="24"/>
          <w:szCs w:val="24"/>
        </w:rPr>
        <w:t xml:space="preserve">«Об утверждении </w:t>
      </w:r>
      <w:r w:rsidR="00D32572" w:rsidRPr="00D66BC2">
        <w:rPr>
          <w:rFonts w:ascii="Times New Roman" w:hAnsi="Times New Roman"/>
          <w:sz w:val="24"/>
          <w:szCs w:val="24"/>
        </w:rPr>
        <w:t>ведомственных целевых программ</w:t>
      </w:r>
      <w:r w:rsidR="00D32572" w:rsidRPr="00D66BC2">
        <w:rPr>
          <w:rFonts w:ascii="Times New Roman" w:eastAsia="TimesNewRoman" w:hAnsi="Times New Roman"/>
          <w:sz w:val="24"/>
          <w:szCs w:val="24"/>
        </w:rPr>
        <w:t xml:space="preserve"> муниципального образования городской округ «Новая Земля», подлежащих реализации в 201</w:t>
      </w:r>
      <w:r w:rsidR="00034FBD" w:rsidRPr="00D66BC2">
        <w:rPr>
          <w:rFonts w:ascii="Times New Roman" w:eastAsia="TimesNewRoman" w:hAnsi="Times New Roman"/>
          <w:sz w:val="24"/>
          <w:szCs w:val="24"/>
        </w:rPr>
        <w:t>7</w:t>
      </w:r>
      <w:r w:rsidR="00D32572" w:rsidRPr="00D66BC2">
        <w:rPr>
          <w:rFonts w:ascii="Times New Roman" w:eastAsia="TimesNewRoman" w:hAnsi="Times New Roman"/>
          <w:sz w:val="24"/>
          <w:szCs w:val="24"/>
        </w:rPr>
        <w:t xml:space="preserve"> году»</w:t>
      </w:r>
      <w:r w:rsidR="00FB5A5E" w:rsidRPr="00D66BC2">
        <w:rPr>
          <w:rFonts w:ascii="Times New Roman" w:eastAsia="TimesNewRoman" w:hAnsi="Times New Roman"/>
          <w:sz w:val="24"/>
          <w:szCs w:val="24"/>
        </w:rPr>
        <w:t xml:space="preserve"> </w:t>
      </w:r>
      <w:r w:rsidRPr="00D66BC2">
        <w:rPr>
          <w:rFonts w:ascii="Times New Roman" w:hAnsi="Times New Roman"/>
          <w:sz w:val="24"/>
          <w:szCs w:val="24"/>
        </w:rPr>
        <w:t>у</w:t>
      </w:r>
      <w:r w:rsidRPr="006825E0">
        <w:rPr>
          <w:rFonts w:ascii="Times New Roman" w:hAnsi="Times New Roman"/>
          <w:sz w:val="24"/>
          <w:szCs w:val="24"/>
        </w:rPr>
        <w:t>тверждено 8</w:t>
      </w:r>
      <w:r w:rsidR="00FB5A5E" w:rsidRPr="006825E0">
        <w:rPr>
          <w:rFonts w:ascii="Times New Roman" w:hAnsi="Times New Roman"/>
          <w:sz w:val="24"/>
          <w:szCs w:val="24"/>
        </w:rPr>
        <w:t xml:space="preserve"> ведомственных целевых</w:t>
      </w:r>
      <w:r w:rsidRPr="006825E0">
        <w:rPr>
          <w:rFonts w:ascii="Times New Roman" w:hAnsi="Times New Roman"/>
          <w:sz w:val="24"/>
          <w:szCs w:val="24"/>
        </w:rPr>
        <w:t xml:space="preserve"> программ за счет средств местного бюджета:</w:t>
      </w:r>
    </w:p>
    <w:p w:rsidR="00D66BC2" w:rsidRPr="007E7AD2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6825E0">
        <w:rPr>
          <w:rFonts w:ascii="Times New Roman" w:hAnsi="Times New Roman"/>
          <w:sz w:val="24"/>
          <w:szCs w:val="24"/>
        </w:rPr>
        <w:t xml:space="preserve">- «Здоровье Северян» с объемом финансирования на </w:t>
      </w:r>
      <w:r w:rsidRPr="00177D3C">
        <w:rPr>
          <w:rFonts w:ascii="Times New Roman" w:hAnsi="Times New Roman"/>
          <w:sz w:val="24"/>
          <w:szCs w:val="24"/>
        </w:rPr>
        <w:t xml:space="preserve">2017 год - </w:t>
      </w:r>
      <w:r w:rsidRPr="00DD67FB">
        <w:rPr>
          <w:rFonts w:ascii="Times New Roman" w:hAnsi="Times New Roman"/>
          <w:b/>
          <w:sz w:val="24"/>
          <w:szCs w:val="24"/>
        </w:rPr>
        <w:t>2 075,0</w:t>
      </w:r>
      <w:r w:rsidRPr="00177D3C">
        <w:rPr>
          <w:rFonts w:ascii="Times New Roman" w:hAnsi="Times New Roman"/>
          <w:sz w:val="24"/>
          <w:szCs w:val="24"/>
        </w:rPr>
        <w:t xml:space="preserve"> тыс. руб.;</w:t>
      </w:r>
    </w:p>
    <w:p w:rsidR="00D66BC2" w:rsidRPr="00207233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825E0">
        <w:rPr>
          <w:rFonts w:ascii="Times New Roman" w:hAnsi="Times New Roman"/>
          <w:sz w:val="24"/>
          <w:szCs w:val="24"/>
        </w:rPr>
        <w:t xml:space="preserve">- «Дети Новой Земли» </w:t>
      </w:r>
      <w:r w:rsidRPr="006825E0">
        <w:rPr>
          <w:rFonts w:ascii="Times New Roman" w:hAnsi="Times New Roman"/>
          <w:bCs/>
          <w:sz w:val="24"/>
          <w:szCs w:val="24"/>
        </w:rPr>
        <w:t xml:space="preserve">с </w:t>
      </w:r>
      <w:r w:rsidRPr="006825E0">
        <w:rPr>
          <w:rFonts w:ascii="Times New Roman" w:hAnsi="Times New Roman"/>
          <w:sz w:val="24"/>
          <w:szCs w:val="24"/>
        </w:rPr>
        <w:t xml:space="preserve">объемом финансирования на </w:t>
      </w:r>
      <w:r w:rsidRPr="00207233">
        <w:rPr>
          <w:rFonts w:ascii="Times New Roman" w:hAnsi="Times New Roman"/>
          <w:sz w:val="24"/>
          <w:szCs w:val="24"/>
        </w:rPr>
        <w:t xml:space="preserve">2017 год - </w:t>
      </w:r>
      <w:r w:rsidR="004779E8" w:rsidRPr="00207233">
        <w:rPr>
          <w:rFonts w:ascii="Times New Roman" w:hAnsi="Times New Roman"/>
          <w:b/>
          <w:sz w:val="24"/>
          <w:szCs w:val="24"/>
        </w:rPr>
        <w:t xml:space="preserve">4 </w:t>
      </w:r>
      <w:r w:rsidR="004779E8">
        <w:rPr>
          <w:rFonts w:ascii="Times New Roman" w:hAnsi="Times New Roman"/>
          <w:b/>
          <w:sz w:val="24"/>
          <w:szCs w:val="24"/>
        </w:rPr>
        <w:t>44</w:t>
      </w:r>
      <w:r w:rsidR="004779E8" w:rsidRPr="00207233">
        <w:rPr>
          <w:rFonts w:ascii="Times New Roman" w:hAnsi="Times New Roman"/>
          <w:b/>
          <w:sz w:val="24"/>
          <w:szCs w:val="24"/>
        </w:rPr>
        <w:t>0,0</w:t>
      </w:r>
      <w:r w:rsidR="004779E8" w:rsidRPr="00207233">
        <w:rPr>
          <w:rFonts w:ascii="Times New Roman" w:hAnsi="Times New Roman"/>
          <w:sz w:val="24"/>
          <w:szCs w:val="24"/>
        </w:rPr>
        <w:t xml:space="preserve"> тыс. руб.</w:t>
      </w:r>
      <w:r w:rsidRPr="00207233">
        <w:rPr>
          <w:rFonts w:ascii="Times New Roman" w:hAnsi="Times New Roman"/>
          <w:sz w:val="24"/>
          <w:szCs w:val="24"/>
        </w:rPr>
        <w:t>;</w:t>
      </w:r>
    </w:p>
    <w:p w:rsidR="00D66BC2" w:rsidRPr="00207233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825E0">
        <w:rPr>
          <w:rFonts w:ascii="Times New Roman" w:hAnsi="Times New Roman"/>
          <w:sz w:val="24"/>
          <w:szCs w:val="24"/>
        </w:rPr>
        <w:t xml:space="preserve">- «Совершенствование и развитие муниципальной службы в муниципальном образовании «Новая Земля»  с объемом финансирования </w:t>
      </w:r>
      <w:r w:rsidRPr="00207233">
        <w:rPr>
          <w:rFonts w:ascii="Times New Roman" w:hAnsi="Times New Roman"/>
          <w:sz w:val="24"/>
          <w:szCs w:val="24"/>
        </w:rPr>
        <w:t xml:space="preserve">на 2017 год - </w:t>
      </w:r>
      <w:r w:rsidR="009C5F7F" w:rsidRPr="00207233">
        <w:rPr>
          <w:rFonts w:ascii="Times New Roman" w:hAnsi="Times New Roman"/>
          <w:b/>
          <w:sz w:val="24"/>
          <w:szCs w:val="24"/>
        </w:rPr>
        <w:t>431</w:t>
      </w:r>
      <w:r w:rsidRPr="00207233">
        <w:rPr>
          <w:rFonts w:ascii="Times New Roman" w:hAnsi="Times New Roman"/>
          <w:b/>
          <w:sz w:val="24"/>
          <w:szCs w:val="24"/>
        </w:rPr>
        <w:t>,4</w:t>
      </w:r>
      <w:r w:rsidRPr="00207233">
        <w:rPr>
          <w:rFonts w:ascii="Times New Roman" w:hAnsi="Times New Roman"/>
          <w:sz w:val="24"/>
          <w:szCs w:val="24"/>
        </w:rPr>
        <w:t xml:space="preserve"> тыс. руб.;</w:t>
      </w:r>
    </w:p>
    <w:p w:rsidR="009C5F7F" w:rsidRPr="00207233" w:rsidRDefault="009C5F7F" w:rsidP="009C5F7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825E0">
        <w:rPr>
          <w:rFonts w:ascii="Times New Roman" w:hAnsi="Times New Roman"/>
          <w:sz w:val="24"/>
          <w:szCs w:val="24"/>
        </w:rPr>
        <w:t>- «</w:t>
      </w:r>
      <w:r w:rsidRPr="006825E0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муниципальном образовании «Новая Земля» с </w:t>
      </w:r>
      <w:r w:rsidRPr="006825E0">
        <w:rPr>
          <w:rFonts w:ascii="Times New Roman" w:hAnsi="Times New Roman"/>
          <w:sz w:val="24"/>
          <w:szCs w:val="24"/>
        </w:rPr>
        <w:t xml:space="preserve">объемом финансирования на </w:t>
      </w:r>
      <w:r w:rsidRPr="00207233">
        <w:rPr>
          <w:rFonts w:ascii="Times New Roman" w:hAnsi="Times New Roman"/>
          <w:sz w:val="24"/>
          <w:szCs w:val="24"/>
        </w:rPr>
        <w:t xml:space="preserve">2017 год - </w:t>
      </w:r>
      <w:r w:rsidRPr="00207233">
        <w:rPr>
          <w:rFonts w:ascii="Times New Roman" w:hAnsi="Times New Roman"/>
          <w:b/>
          <w:sz w:val="24"/>
          <w:szCs w:val="24"/>
        </w:rPr>
        <w:t>250,0</w:t>
      </w:r>
      <w:r w:rsidRPr="00207233">
        <w:rPr>
          <w:rFonts w:ascii="Times New Roman" w:hAnsi="Times New Roman"/>
          <w:sz w:val="24"/>
          <w:szCs w:val="24"/>
        </w:rPr>
        <w:t xml:space="preserve"> тыс. руб.;</w:t>
      </w:r>
    </w:p>
    <w:p w:rsidR="009C5F7F" w:rsidRPr="007E7AD2" w:rsidRDefault="009C5F7F" w:rsidP="009C5F7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6825E0">
        <w:rPr>
          <w:rFonts w:ascii="Times New Roman" w:hAnsi="Times New Roman"/>
          <w:sz w:val="24"/>
          <w:szCs w:val="24"/>
        </w:rPr>
        <w:t xml:space="preserve">- «Профилактика правонарушений в муниципальном образовании городской округ «Новая Земля» </w:t>
      </w:r>
      <w:r w:rsidRPr="006825E0">
        <w:rPr>
          <w:rFonts w:ascii="Times New Roman" w:hAnsi="Times New Roman"/>
          <w:bCs/>
          <w:sz w:val="24"/>
          <w:szCs w:val="24"/>
        </w:rPr>
        <w:t xml:space="preserve">с </w:t>
      </w:r>
      <w:r w:rsidRPr="006825E0">
        <w:rPr>
          <w:rFonts w:ascii="Times New Roman" w:hAnsi="Times New Roman"/>
          <w:sz w:val="24"/>
          <w:szCs w:val="24"/>
        </w:rPr>
        <w:t xml:space="preserve">объемом финансирования на </w:t>
      </w:r>
      <w:r w:rsidRPr="00207233">
        <w:rPr>
          <w:rFonts w:ascii="Times New Roman" w:hAnsi="Times New Roman"/>
          <w:sz w:val="24"/>
          <w:szCs w:val="24"/>
        </w:rPr>
        <w:t xml:space="preserve">2017 год - </w:t>
      </w:r>
      <w:r w:rsidRPr="00207233">
        <w:rPr>
          <w:rFonts w:ascii="Times New Roman" w:hAnsi="Times New Roman"/>
          <w:b/>
          <w:sz w:val="24"/>
          <w:szCs w:val="24"/>
        </w:rPr>
        <w:t>50,0</w:t>
      </w:r>
      <w:r w:rsidRPr="00207233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7E7AD2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6825E0">
        <w:rPr>
          <w:rFonts w:ascii="Times New Roman" w:hAnsi="Times New Roman"/>
          <w:sz w:val="24"/>
          <w:szCs w:val="24"/>
        </w:rPr>
        <w:t xml:space="preserve">- </w:t>
      </w:r>
      <w:r w:rsidR="004A33BA" w:rsidRPr="006825E0">
        <w:rPr>
          <w:rFonts w:ascii="Times New Roman" w:hAnsi="Times New Roman"/>
          <w:sz w:val="24"/>
          <w:szCs w:val="24"/>
        </w:rPr>
        <w:t>«Противопожарная безопасность в муниципальном образовании «Новая Земля»</w:t>
      </w:r>
      <w:r w:rsidRPr="006825E0">
        <w:rPr>
          <w:rFonts w:ascii="Times New Roman" w:hAnsi="Times New Roman"/>
          <w:sz w:val="24"/>
          <w:szCs w:val="24"/>
        </w:rPr>
        <w:t xml:space="preserve"> </w:t>
      </w:r>
      <w:r w:rsidRPr="006825E0">
        <w:rPr>
          <w:rFonts w:ascii="Times New Roman" w:hAnsi="Times New Roman"/>
          <w:bCs/>
          <w:sz w:val="24"/>
          <w:szCs w:val="24"/>
        </w:rPr>
        <w:t xml:space="preserve">с </w:t>
      </w:r>
      <w:r w:rsidRPr="006825E0">
        <w:rPr>
          <w:rFonts w:ascii="Times New Roman" w:hAnsi="Times New Roman"/>
          <w:sz w:val="24"/>
          <w:szCs w:val="24"/>
        </w:rPr>
        <w:t xml:space="preserve">объемом финансирования на </w:t>
      </w:r>
      <w:r w:rsidRPr="00E35AE5">
        <w:rPr>
          <w:rFonts w:ascii="Times New Roman" w:hAnsi="Times New Roman"/>
          <w:sz w:val="24"/>
          <w:szCs w:val="24"/>
        </w:rPr>
        <w:t>201</w:t>
      </w:r>
      <w:r w:rsidR="008920D5" w:rsidRPr="00E35AE5">
        <w:rPr>
          <w:rFonts w:ascii="Times New Roman" w:hAnsi="Times New Roman"/>
          <w:sz w:val="24"/>
          <w:szCs w:val="24"/>
        </w:rPr>
        <w:t>7</w:t>
      </w:r>
      <w:r w:rsidRPr="00E35AE5">
        <w:rPr>
          <w:rFonts w:ascii="Times New Roman" w:hAnsi="Times New Roman"/>
          <w:sz w:val="24"/>
          <w:szCs w:val="24"/>
        </w:rPr>
        <w:t xml:space="preserve"> год - </w:t>
      </w:r>
      <w:r w:rsidR="004A33BA" w:rsidRPr="00E35AE5">
        <w:rPr>
          <w:rFonts w:ascii="Times New Roman" w:hAnsi="Times New Roman"/>
          <w:b/>
          <w:sz w:val="24"/>
          <w:szCs w:val="24"/>
        </w:rPr>
        <w:t>50,0</w:t>
      </w:r>
      <w:r w:rsidR="004A33BA" w:rsidRPr="00E35AE5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2F4277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825E0">
        <w:rPr>
          <w:rFonts w:ascii="Times New Roman" w:hAnsi="Times New Roman"/>
          <w:sz w:val="24"/>
          <w:szCs w:val="24"/>
        </w:rPr>
        <w:t xml:space="preserve">- </w:t>
      </w:r>
      <w:r w:rsidR="004A33BA" w:rsidRPr="006825E0">
        <w:rPr>
          <w:rFonts w:ascii="Times New Roman" w:hAnsi="Times New Roman"/>
          <w:sz w:val="24"/>
          <w:szCs w:val="24"/>
        </w:rPr>
        <w:t xml:space="preserve">«Молодежь Севера» </w:t>
      </w:r>
      <w:r w:rsidR="004A33BA" w:rsidRPr="006825E0">
        <w:rPr>
          <w:rFonts w:ascii="Times New Roman" w:hAnsi="Times New Roman"/>
          <w:bCs/>
          <w:sz w:val="24"/>
          <w:szCs w:val="24"/>
        </w:rPr>
        <w:t xml:space="preserve">с </w:t>
      </w:r>
      <w:r w:rsidR="004A33BA" w:rsidRPr="006825E0">
        <w:rPr>
          <w:rFonts w:ascii="Times New Roman" w:hAnsi="Times New Roman"/>
          <w:sz w:val="24"/>
          <w:szCs w:val="24"/>
        </w:rPr>
        <w:t xml:space="preserve">объемом финансирования на </w:t>
      </w:r>
      <w:r w:rsidR="004A33BA" w:rsidRPr="002F4277">
        <w:rPr>
          <w:rFonts w:ascii="Times New Roman" w:hAnsi="Times New Roman"/>
          <w:sz w:val="24"/>
          <w:szCs w:val="24"/>
        </w:rPr>
        <w:t>201</w:t>
      </w:r>
      <w:r w:rsidR="008920D5" w:rsidRPr="002F4277">
        <w:rPr>
          <w:rFonts w:ascii="Times New Roman" w:hAnsi="Times New Roman"/>
          <w:sz w:val="24"/>
          <w:szCs w:val="24"/>
        </w:rPr>
        <w:t>7</w:t>
      </w:r>
      <w:r w:rsidR="004A33BA" w:rsidRPr="002F4277">
        <w:rPr>
          <w:rFonts w:ascii="Times New Roman" w:hAnsi="Times New Roman"/>
          <w:sz w:val="24"/>
          <w:szCs w:val="24"/>
        </w:rPr>
        <w:t xml:space="preserve"> год - </w:t>
      </w:r>
      <w:r w:rsidR="009C5F7F" w:rsidRPr="002F4277">
        <w:rPr>
          <w:rFonts w:ascii="Times New Roman" w:hAnsi="Times New Roman"/>
          <w:b/>
          <w:sz w:val="24"/>
          <w:szCs w:val="24"/>
        </w:rPr>
        <w:t>450</w:t>
      </w:r>
      <w:r w:rsidRPr="002F4277">
        <w:rPr>
          <w:rFonts w:ascii="Times New Roman" w:hAnsi="Times New Roman"/>
          <w:b/>
          <w:sz w:val="24"/>
          <w:szCs w:val="24"/>
        </w:rPr>
        <w:t>,0</w:t>
      </w:r>
      <w:r w:rsidRPr="002F4277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2F4277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E7AD2">
        <w:rPr>
          <w:rStyle w:val="aa"/>
          <w:rFonts w:ascii="Times New Roman" w:hAnsi="Times New Roman"/>
          <w:b w:val="0"/>
          <w:sz w:val="24"/>
          <w:szCs w:val="24"/>
        </w:rPr>
        <w:t xml:space="preserve">- </w:t>
      </w:r>
      <w:r w:rsidR="004A33BA" w:rsidRPr="007E7AD2">
        <w:rPr>
          <w:rStyle w:val="aa"/>
          <w:rFonts w:ascii="Times New Roman" w:hAnsi="Times New Roman"/>
          <w:b w:val="0"/>
          <w:sz w:val="24"/>
          <w:szCs w:val="24"/>
        </w:rPr>
        <w:t>«Энергосбережение и повышение энергетической эффективности в муниципальном образовании «Новая Земля</w:t>
      </w:r>
      <w:r w:rsidR="004A33BA" w:rsidRPr="002F4277">
        <w:rPr>
          <w:rStyle w:val="aa"/>
          <w:rFonts w:ascii="Times New Roman" w:hAnsi="Times New Roman"/>
          <w:b w:val="0"/>
          <w:sz w:val="24"/>
          <w:szCs w:val="24"/>
        </w:rPr>
        <w:t>»</w:t>
      </w:r>
      <w:r w:rsidR="004A33BA" w:rsidRPr="002F4277">
        <w:rPr>
          <w:rFonts w:ascii="Times New Roman" w:hAnsi="Times New Roman"/>
          <w:b/>
          <w:sz w:val="24"/>
          <w:szCs w:val="24"/>
        </w:rPr>
        <w:t xml:space="preserve"> </w:t>
      </w:r>
      <w:r w:rsidR="004A33BA" w:rsidRPr="002F4277">
        <w:rPr>
          <w:rFonts w:ascii="Times New Roman" w:hAnsi="Times New Roman"/>
          <w:sz w:val="24"/>
          <w:szCs w:val="24"/>
        </w:rPr>
        <w:t>с объемом финансирования на 201</w:t>
      </w:r>
      <w:r w:rsidR="008920D5" w:rsidRPr="002F4277">
        <w:rPr>
          <w:rFonts w:ascii="Times New Roman" w:hAnsi="Times New Roman"/>
          <w:sz w:val="24"/>
          <w:szCs w:val="24"/>
        </w:rPr>
        <w:t>7</w:t>
      </w:r>
      <w:r w:rsidR="004A33BA" w:rsidRPr="002F4277">
        <w:rPr>
          <w:rFonts w:ascii="Times New Roman" w:hAnsi="Times New Roman"/>
          <w:sz w:val="24"/>
          <w:szCs w:val="24"/>
        </w:rPr>
        <w:t xml:space="preserve"> год </w:t>
      </w:r>
      <w:r w:rsidR="008920D5" w:rsidRPr="002F4277">
        <w:rPr>
          <w:rFonts w:ascii="Times New Roman" w:hAnsi="Times New Roman"/>
          <w:sz w:val="24"/>
          <w:szCs w:val="24"/>
        </w:rPr>
        <w:t>-</w:t>
      </w:r>
      <w:r w:rsidR="009C5F7F" w:rsidRPr="002F4277">
        <w:rPr>
          <w:rFonts w:ascii="Times New Roman" w:hAnsi="Times New Roman"/>
          <w:sz w:val="24"/>
          <w:szCs w:val="24"/>
        </w:rPr>
        <w:t xml:space="preserve"> </w:t>
      </w:r>
      <w:r w:rsidR="009C5F7F" w:rsidRPr="002F4277">
        <w:rPr>
          <w:rFonts w:ascii="Times New Roman" w:hAnsi="Times New Roman"/>
          <w:b/>
          <w:sz w:val="24"/>
          <w:szCs w:val="24"/>
        </w:rPr>
        <w:t>195</w:t>
      </w:r>
      <w:r w:rsidR="004A33BA" w:rsidRPr="002F4277">
        <w:rPr>
          <w:rFonts w:ascii="Times New Roman" w:hAnsi="Times New Roman"/>
          <w:b/>
          <w:sz w:val="24"/>
          <w:szCs w:val="24"/>
        </w:rPr>
        <w:t>,0</w:t>
      </w:r>
      <w:r w:rsidR="004A33BA" w:rsidRPr="002F4277">
        <w:rPr>
          <w:rFonts w:ascii="Times New Roman" w:hAnsi="Times New Roman"/>
          <w:sz w:val="24"/>
          <w:szCs w:val="24"/>
        </w:rPr>
        <w:t xml:space="preserve"> тыс. руб.</w:t>
      </w:r>
    </w:p>
    <w:p w:rsidR="009C5F7F" w:rsidRDefault="009C5F7F" w:rsidP="00A274B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F4277">
        <w:rPr>
          <w:rFonts w:ascii="Times New Roman" w:hAnsi="Times New Roman"/>
          <w:sz w:val="24"/>
          <w:szCs w:val="24"/>
        </w:rPr>
        <w:lastRenderedPageBreak/>
        <w:t>Всего на реализацию ведомственных целевых программ</w:t>
      </w:r>
      <w:r w:rsidRPr="009C5F7F">
        <w:rPr>
          <w:rFonts w:ascii="Times New Roman" w:eastAsia="TimesNewRoman" w:hAnsi="Times New Roman"/>
          <w:sz w:val="24"/>
          <w:szCs w:val="24"/>
        </w:rPr>
        <w:t xml:space="preserve"> </w:t>
      </w:r>
      <w:r w:rsidRPr="009C5F7F">
        <w:rPr>
          <w:rFonts w:ascii="Times New Roman" w:hAnsi="Times New Roman"/>
          <w:sz w:val="24"/>
          <w:szCs w:val="24"/>
        </w:rPr>
        <w:t xml:space="preserve">в 2017 году предусмотрена сумма в размере - </w:t>
      </w:r>
      <w:r w:rsidRPr="00B70251">
        <w:rPr>
          <w:rFonts w:ascii="Times New Roman" w:eastAsia="TimesNewRoman" w:hAnsi="Times New Roman"/>
          <w:b/>
          <w:sz w:val="24"/>
          <w:szCs w:val="24"/>
        </w:rPr>
        <w:t>7 9</w:t>
      </w:r>
      <w:r w:rsidR="00824F20">
        <w:rPr>
          <w:rFonts w:ascii="Times New Roman" w:eastAsia="TimesNewRoman" w:hAnsi="Times New Roman"/>
          <w:b/>
          <w:sz w:val="24"/>
          <w:szCs w:val="24"/>
        </w:rPr>
        <w:t>4</w:t>
      </w:r>
      <w:r w:rsidRPr="00B70251">
        <w:rPr>
          <w:rFonts w:ascii="Times New Roman" w:eastAsia="TimesNewRoman" w:hAnsi="Times New Roman"/>
          <w:b/>
          <w:sz w:val="24"/>
          <w:szCs w:val="24"/>
        </w:rPr>
        <w:t>1,4</w:t>
      </w:r>
      <w:r w:rsidRPr="00B70251">
        <w:rPr>
          <w:rFonts w:ascii="Times New Roman" w:eastAsia="TimesNewRoman" w:hAnsi="Times New Roman"/>
          <w:sz w:val="24"/>
          <w:szCs w:val="24"/>
        </w:rPr>
        <w:t xml:space="preserve">  тыс. руб. </w:t>
      </w:r>
    </w:p>
    <w:p w:rsidR="005C63CD" w:rsidRPr="00047DF5" w:rsidRDefault="005C63CD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131">
        <w:rPr>
          <w:rFonts w:ascii="Times New Roman" w:hAnsi="Times New Roman"/>
          <w:sz w:val="24"/>
          <w:szCs w:val="24"/>
        </w:rPr>
        <w:t xml:space="preserve">Расходы </w:t>
      </w:r>
      <w:r w:rsidR="00A7344F">
        <w:rPr>
          <w:rFonts w:ascii="Times New Roman" w:hAnsi="Times New Roman"/>
          <w:sz w:val="24"/>
          <w:szCs w:val="24"/>
        </w:rPr>
        <w:t xml:space="preserve">на выполнение мероприятий </w:t>
      </w:r>
      <w:r w:rsidR="00A7344F" w:rsidRPr="002F4277">
        <w:rPr>
          <w:rFonts w:ascii="Times New Roman" w:hAnsi="Times New Roman"/>
          <w:sz w:val="24"/>
          <w:szCs w:val="24"/>
        </w:rPr>
        <w:t xml:space="preserve">ведомственных целевых </w:t>
      </w:r>
      <w:r w:rsidR="00A7344F">
        <w:rPr>
          <w:rFonts w:ascii="Times New Roman" w:hAnsi="Times New Roman"/>
          <w:sz w:val="24"/>
          <w:szCs w:val="24"/>
        </w:rPr>
        <w:t xml:space="preserve">программ </w:t>
      </w:r>
      <w:r w:rsidRPr="009B1131">
        <w:rPr>
          <w:rFonts w:ascii="Times New Roman" w:hAnsi="Times New Roman"/>
          <w:sz w:val="24"/>
          <w:szCs w:val="24"/>
        </w:rPr>
        <w:t>за 1 квартал 201</w:t>
      </w:r>
      <w:r w:rsidR="009B1131" w:rsidRPr="009B1131">
        <w:rPr>
          <w:rFonts w:ascii="Times New Roman" w:hAnsi="Times New Roman"/>
          <w:sz w:val="24"/>
          <w:szCs w:val="24"/>
        </w:rPr>
        <w:t>7</w:t>
      </w:r>
      <w:r w:rsidRPr="009B1131">
        <w:rPr>
          <w:rFonts w:ascii="Times New Roman" w:hAnsi="Times New Roman"/>
          <w:sz w:val="24"/>
          <w:szCs w:val="24"/>
        </w:rPr>
        <w:t xml:space="preserve"> года составили </w:t>
      </w:r>
      <w:r w:rsidR="009277FC">
        <w:rPr>
          <w:rFonts w:ascii="Times New Roman" w:hAnsi="Times New Roman"/>
          <w:sz w:val="24"/>
          <w:szCs w:val="24"/>
        </w:rPr>
        <w:t xml:space="preserve">- </w:t>
      </w:r>
      <w:r w:rsidR="0085711A" w:rsidRPr="00047DF5">
        <w:rPr>
          <w:rFonts w:ascii="Times New Roman" w:hAnsi="Times New Roman"/>
          <w:b/>
          <w:sz w:val="24"/>
          <w:szCs w:val="24"/>
        </w:rPr>
        <w:t>596,7</w:t>
      </w:r>
      <w:r w:rsidRPr="00047DF5">
        <w:rPr>
          <w:rFonts w:ascii="Times New Roman" w:hAnsi="Times New Roman"/>
          <w:sz w:val="24"/>
          <w:szCs w:val="24"/>
        </w:rPr>
        <w:t xml:space="preserve"> тыс. руб. (</w:t>
      </w:r>
      <w:r w:rsidR="0085711A" w:rsidRPr="00047DF5">
        <w:rPr>
          <w:rFonts w:ascii="Times New Roman" w:hAnsi="Times New Roman"/>
          <w:b/>
          <w:sz w:val="24"/>
          <w:szCs w:val="24"/>
        </w:rPr>
        <w:t>7,5</w:t>
      </w:r>
      <w:r w:rsidRPr="00047DF5">
        <w:rPr>
          <w:rFonts w:ascii="Times New Roman" w:hAnsi="Times New Roman"/>
          <w:b/>
          <w:sz w:val="24"/>
          <w:szCs w:val="24"/>
        </w:rPr>
        <w:t>%</w:t>
      </w:r>
      <w:r w:rsidRPr="00047DF5">
        <w:rPr>
          <w:rFonts w:ascii="Times New Roman" w:hAnsi="Times New Roman"/>
          <w:sz w:val="24"/>
          <w:szCs w:val="24"/>
        </w:rPr>
        <w:t xml:space="preserve"> от запланированного объема), в том числе:</w:t>
      </w:r>
    </w:p>
    <w:p w:rsidR="005C63CD" w:rsidRPr="00BF6625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625">
        <w:rPr>
          <w:rFonts w:ascii="Times New Roman" w:hAnsi="Times New Roman"/>
          <w:sz w:val="24"/>
          <w:szCs w:val="24"/>
        </w:rPr>
        <w:t xml:space="preserve">«Здоровье Северян» - </w:t>
      </w:r>
      <w:r w:rsidR="00BF6625" w:rsidRPr="00BF6625">
        <w:rPr>
          <w:rFonts w:ascii="Times New Roman" w:hAnsi="Times New Roman"/>
          <w:b/>
          <w:sz w:val="24"/>
          <w:szCs w:val="24"/>
        </w:rPr>
        <w:t>57</w:t>
      </w:r>
      <w:r w:rsidRPr="00BF6625">
        <w:rPr>
          <w:rFonts w:ascii="Times New Roman" w:hAnsi="Times New Roman"/>
          <w:b/>
          <w:sz w:val="24"/>
          <w:szCs w:val="24"/>
        </w:rPr>
        <w:t>,0</w:t>
      </w:r>
      <w:r w:rsidRPr="00BF6625">
        <w:rPr>
          <w:rFonts w:ascii="Times New Roman" w:hAnsi="Times New Roman"/>
          <w:sz w:val="24"/>
          <w:szCs w:val="24"/>
        </w:rPr>
        <w:t xml:space="preserve"> тыс. руб. (</w:t>
      </w:r>
      <w:r w:rsidR="00BF6625" w:rsidRPr="00BF6625">
        <w:rPr>
          <w:rFonts w:ascii="Times New Roman" w:hAnsi="Times New Roman"/>
          <w:b/>
          <w:sz w:val="24"/>
          <w:szCs w:val="24"/>
        </w:rPr>
        <w:t>2,7</w:t>
      </w:r>
      <w:r w:rsidRPr="00BF6625">
        <w:rPr>
          <w:rFonts w:ascii="Times New Roman" w:hAnsi="Times New Roman"/>
          <w:b/>
          <w:sz w:val="24"/>
          <w:szCs w:val="24"/>
        </w:rPr>
        <w:t>%</w:t>
      </w:r>
      <w:r w:rsidRPr="00BF6625">
        <w:rPr>
          <w:rFonts w:ascii="Times New Roman" w:hAnsi="Times New Roman"/>
          <w:sz w:val="24"/>
          <w:szCs w:val="24"/>
        </w:rPr>
        <w:t>);</w:t>
      </w:r>
    </w:p>
    <w:p w:rsidR="005C63CD" w:rsidRPr="009277FC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77FC">
        <w:rPr>
          <w:rFonts w:ascii="Times New Roman" w:hAnsi="Times New Roman"/>
          <w:sz w:val="24"/>
          <w:szCs w:val="24"/>
        </w:rPr>
        <w:t xml:space="preserve">«Дети Новой Земли» - </w:t>
      </w:r>
      <w:r w:rsidR="00BF6625" w:rsidRPr="009277FC">
        <w:rPr>
          <w:rFonts w:ascii="Times New Roman" w:hAnsi="Times New Roman"/>
          <w:b/>
          <w:sz w:val="24"/>
          <w:szCs w:val="24"/>
        </w:rPr>
        <w:t>461,0</w:t>
      </w:r>
      <w:r w:rsidRPr="009277FC">
        <w:rPr>
          <w:rFonts w:ascii="Times New Roman" w:hAnsi="Times New Roman"/>
          <w:sz w:val="24"/>
          <w:szCs w:val="24"/>
        </w:rPr>
        <w:t xml:space="preserve"> тыс. руб. (</w:t>
      </w:r>
      <w:r w:rsidRPr="009277FC">
        <w:rPr>
          <w:rFonts w:ascii="Times New Roman" w:hAnsi="Times New Roman"/>
          <w:b/>
          <w:sz w:val="24"/>
          <w:szCs w:val="24"/>
        </w:rPr>
        <w:t>1</w:t>
      </w:r>
      <w:r w:rsidR="009277FC" w:rsidRPr="009277FC">
        <w:rPr>
          <w:rFonts w:ascii="Times New Roman" w:hAnsi="Times New Roman"/>
          <w:b/>
          <w:sz w:val="24"/>
          <w:szCs w:val="24"/>
        </w:rPr>
        <w:t>0</w:t>
      </w:r>
      <w:r w:rsidRPr="009277FC">
        <w:rPr>
          <w:rFonts w:ascii="Times New Roman" w:hAnsi="Times New Roman"/>
          <w:b/>
          <w:sz w:val="24"/>
          <w:szCs w:val="24"/>
        </w:rPr>
        <w:t>,</w:t>
      </w:r>
      <w:r w:rsidR="009277FC" w:rsidRPr="009277FC">
        <w:rPr>
          <w:rFonts w:ascii="Times New Roman" w:hAnsi="Times New Roman"/>
          <w:b/>
          <w:sz w:val="24"/>
          <w:szCs w:val="24"/>
        </w:rPr>
        <w:t>4</w:t>
      </w:r>
      <w:r w:rsidRPr="009277FC">
        <w:rPr>
          <w:rFonts w:ascii="Times New Roman" w:hAnsi="Times New Roman"/>
          <w:b/>
          <w:sz w:val="24"/>
          <w:szCs w:val="24"/>
        </w:rPr>
        <w:t>%</w:t>
      </w:r>
      <w:r w:rsidRPr="009277FC">
        <w:rPr>
          <w:rFonts w:ascii="Times New Roman" w:hAnsi="Times New Roman"/>
          <w:sz w:val="24"/>
          <w:szCs w:val="24"/>
        </w:rPr>
        <w:t>);</w:t>
      </w:r>
    </w:p>
    <w:p w:rsidR="005C63CD" w:rsidRPr="009277FC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77FC">
        <w:rPr>
          <w:rFonts w:ascii="Times New Roman" w:hAnsi="Times New Roman"/>
          <w:sz w:val="24"/>
          <w:szCs w:val="24"/>
        </w:rPr>
        <w:t xml:space="preserve">«Совершенствование и развитие системы муниципальной службы в муниципальном образовании «Новая Земля» - </w:t>
      </w:r>
      <w:r w:rsidRPr="009277FC">
        <w:rPr>
          <w:rFonts w:ascii="Times New Roman" w:hAnsi="Times New Roman"/>
          <w:b/>
          <w:sz w:val="24"/>
          <w:szCs w:val="24"/>
        </w:rPr>
        <w:t>3</w:t>
      </w:r>
      <w:r w:rsidR="009277FC" w:rsidRPr="009277FC">
        <w:rPr>
          <w:rFonts w:ascii="Times New Roman" w:hAnsi="Times New Roman"/>
          <w:b/>
          <w:sz w:val="24"/>
          <w:szCs w:val="24"/>
        </w:rPr>
        <w:t>3,7</w:t>
      </w:r>
      <w:r w:rsidRPr="009277FC">
        <w:rPr>
          <w:rFonts w:ascii="Times New Roman" w:hAnsi="Times New Roman"/>
          <w:sz w:val="24"/>
          <w:szCs w:val="24"/>
        </w:rPr>
        <w:t xml:space="preserve"> тыс. руб. (</w:t>
      </w:r>
      <w:r w:rsidR="009277FC" w:rsidRPr="009277FC">
        <w:rPr>
          <w:rFonts w:ascii="Times New Roman" w:hAnsi="Times New Roman"/>
          <w:b/>
          <w:sz w:val="24"/>
          <w:szCs w:val="24"/>
        </w:rPr>
        <w:t>7,8</w:t>
      </w:r>
      <w:r w:rsidRPr="009277FC">
        <w:rPr>
          <w:rFonts w:ascii="Times New Roman" w:hAnsi="Times New Roman"/>
          <w:b/>
          <w:sz w:val="24"/>
          <w:szCs w:val="24"/>
        </w:rPr>
        <w:t>%</w:t>
      </w:r>
      <w:r w:rsidRPr="009277FC">
        <w:rPr>
          <w:rFonts w:ascii="Times New Roman" w:hAnsi="Times New Roman"/>
          <w:sz w:val="24"/>
          <w:szCs w:val="24"/>
        </w:rPr>
        <w:t>);</w:t>
      </w:r>
    </w:p>
    <w:p w:rsidR="005C63CD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77FC">
        <w:rPr>
          <w:rFonts w:ascii="Times New Roman" w:hAnsi="Times New Roman"/>
          <w:sz w:val="24"/>
          <w:szCs w:val="24"/>
        </w:rPr>
        <w:t xml:space="preserve">«Молодёжь Севера» - </w:t>
      </w:r>
      <w:r w:rsidR="009277FC" w:rsidRPr="009277FC">
        <w:rPr>
          <w:rFonts w:ascii="Times New Roman" w:hAnsi="Times New Roman"/>
          <w:b/>
          <w:sz w:val="24"/>
          <w:szCs w:val="24"/>
        </w:rPr>
        <w:t>25,5</w:t>
      </w:r>
      <w:r w:rsidRPr="009277FC">
        <w:rPr>
          <w:rFonts w:ascii="Times New Roman" w:hAnsi="Times New Roman"/>
          <w:sz w:val="24"/>
          <w:szCs w:val="24"/>
        </w:rPr>
        <w:t xml:space="preserve"> тыс. руб.  (</w:t>
      </w:r>
      <w:r w:rsidR="009277FC" w:rsidRPr="009277FC">
        <w:rPr>
          <w:rFonts w:ascii="Times New Roman" w:hAnsi="Times New Roman"/>
          <w:b/>
          <w:sz w:val="24"/>
          <w:szCs w:val="24"/>
        </w:rPr>
        <w:t>5,7</w:t>
      </w:r>
      <w:r w:rsidRPr="009277FC">
        <w:rPr>
          <w:rFonts w:ascii="Times New Roman" w:hAnsi="Times New Roman"/>
          <w:b/>
          <w:sz w:val="24"/>
          <w:szCs w:val="24"/>
        </w:rPr>
        <w:t>%</w:t>
      </w:r>
      <w:r w:rsidR="009277FC">
        <w:rPr>
          <w:rFonts w:ascii="Times New Roman" w:hAnsi="Times New Roman"/>
          <w:sz w:val="24"/>
          <w:szCs w:val="24"/>
        </w:rPr>
        <w:t>);</w:t>
      </w:r>
    </w:p>
    <w:p w:rsidR="009277FC" w:rsidRPr="009277FC" w:rsidRDefault="009277FC" w:rsidP="009277F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77FC">
        <w:rPr>
          <w:rFonts w:ascii="Times New Roman" w:hAnsi="Times New Roman"/>
          <w:b/>
          <w:sz w:val="24"/>
          <w:szCs w:val="24"/>
        </w:rPr>
        <w:t>«</w:t>
      </w:r>
      <w:r w:rsidRPr="009277FC">
        <w:rPr>
          <w:rStyle w:val="aa"/>
          <w:rFonts w:ascii="Times New Roman" w:hAnsi="Times New Roman"/>
          <w:b w:val="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городской округ «Новая Земля» - </w:t>
      </w:r>
      <w:r w:rsidRPr="009277FC">
        <w:rPr>
          <w:rStyle w:val="aa"/>
          <w:rFonts w:ascii="Times New Roman" w:hAnsi="Times New Roman"/>
          <w:sz w:val="24"/>
          <w:szCs w:val="24"/>
        </w:rPr>
        <w:t>19,5</w:t>
      </w:r>
      <w:r w:rsidRPr="009277FC">
        <w:rPr>
          <w:rStyle w:val="aa"/>
          <w:rFonts w:ascii="Times New Roman" w:hAnsi="Times New Roman"/>
          <w:b w:val="0"/>
          <w:sz w:val="24"/>
          <w:szCs w:val="24"/>
        </w:rPr>
        <w:t xml:space="preserve"> тыс. руб. (</w:t>
      </w:r>
      <w:r w:rsidRPr="009277FC">
        <w:rPr>
          <w:rStyle w:val="aa"/>
          <w:rFonts w:ascii="Times New Roman" w:hAnsi="Times New Roman"/>
          <w:sz w:val="24"/>
          <w:szCs w:val="24"/>
        </w:rPr>
        <w:t>10%</w:t>
      </w:r>
      <w:r w:rsidRPr="009277FC">
        <w:rPr>
          <w:rStyle w:val="aa"/>
          <w:rFonts w:ascii="Times New Roman" w:hAnsi="Times New Roman"/>
          <w:b w:val="0"/>
          <w:sz w:val="24"/>
          <w:szCs w:val="24"/>
        </w:rPr>
        <w:t>).</w:t>
      </w:r>
    </w:p>
    <w:p w:rsidR="005C63CD" w:rsidRPr="00DA0A05" w:rsidRDefault="005C63CD" w:rsidP="005C63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В 1 квартале 201</w:t>
      </w:r>
      <w:r w:rsidR="009B1131" w:rsidRPr="00DA0A05">
        <w:rPr>
          <w:rFonts w:ascii="Times New Roman" w:hAnsi="Times New Roman"/>
          <w:sz w:val="24"/>
          <w:szCs w:val="24"/>
        </w:rPr>
        <w:t>7</w:t>
      </w:r>
      <w:r w:rsidRPr="00DA0A05">
        <w:rPr>
          <w:rFonts w:ascii="Times New Roman" w:hAnsi="Times New Roman"/>
          <w:sz w:val="24"/>
          <w:szCs w:val="24"/>
        </w:rPr>
        <w:t xml:space="preserve"> года не финансировались </w:t>
      </w:r>
      <w:r w:rsidR="00DA0A05" w:rsidRPr="00DA0A05">
        <w:rPr>
          <w:rFonts w:ascii="Times New Roman" w:hAnsi="Times New Roman"/>
          <w:sz w:val="24"/>
          <w:szCs w:val="24"/>
        </w:rPr>
        <w:t>ведомственные целевые</w:t>
      </w:r>
      <w:r w:rsidRPr="00DA0A05">
        <w:rPr>
          <w:rFonts w:ascii="Times New Roman" w:hAnsi="Times New Roman"/>
          <w:sz w:val="24"/>
          <w:szCs w:val="24"/>
        </w:rPr>
        <w:t xml:space="preserve"> программы:</w:t>
      </w:r>
    </w:p>
    <w:p w:rsidR="005C63CD" w:rsidRPr="00DA0A05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«</w:t>
      </w:r>
      <w:r w:rsidRPr="00DA0A05">
        <w:rPr>
          <w:rFonts w:ascii="Times New Roman" w:hAnsi="Times New Roman"/>
          <w:bCs/>
          <w:sz w:val="24"/>
          <w:szCs w:val="24"/>
        </w:rPr>
        <w:t>Предупреждение терроризма и экстремистской деятельности в МО ГО «Новая Земля»</w:t>
      </w:r>
      <w:r w:rsidRPr="00DA0A05">
        <w:rPr>
          <w:rFonts w:ascii="Times New Roman" w:hAnsi="Times New Roman"/>
          <w:sz w:val="24"/>
          <w:szCs w:val="24"/>
        </w:rPr>
        <w:t>;</w:t>
      </w:r>
    </w:p>
    <w:p w:rsidR="005C63CD" w:rsidRPr="00DA0A05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«Профилактика правонарушений в муниципальном образовании городской округ «Новая Земля»;</w:t>
      </w:r>
    </w:p>
    <w:p w:rsidR="005C63CD" w:rsidRPr="00DA0A05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0A05">
        <w:rPr>
          <w:rFonts w:ascii="Times New Roman" w:hAnsi="Times New Roman"/>
          <w:sz w:val="24"/>
          <w:szCs w:val="24"/>
        </w:rPr>
        <w:t>«Противопожарная безопасность в муниципальном образовании городской округ «Новая Земля»;</w:t>
      </w:r>
    </w:p>
    <w:p w:rsidR="00907C67" w:rsidRDefault="005C63CD" w:rsidP="00CC7C1F">
      <w:pPr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34FBD">
        <w:rPr>
          <w:rFonts w:ascii="Times New Roman" w:hAnsi="Times New Roman"/>
          <w:sz w:val="24"/>
          <w:szCs w:val="24"/>
        </w:rPr>
        <w:t>За первые 3 месяца 201</w:t>
      </w:r>
      <w:r w:rsidR="00034FBD" w:rsidRPr="00034FBD">
        <w:rPr>
          <w:rFonts w:ascii="Times New Roman" w:hAnsi="Times New Roman"/>
          <w:sz w:val="24"/>
          <w:szCs w:val="24"/>
        </w:rPr>
        <w:t xml:space="preserve">7 </w:t>
      </w:r>
      <w:r w:rsidRPr="00034FBD">
        <w:rPr>
          <w:rFonts w:ascii="Times New Roman" w:hAnsi="Times New Roman"/>
          <w:sz w:val="24"/>
          <w:szCs w:val="24"/>
        </w:rPr>
        <w:t xml:space="preserve">года расходы на реализацию мероприятий ведомственных целевых программ произведены на </w:t>
      </w:r>
      <w:r w:rsidRPr="00DA0A05">
        <w:rPr>
          <w:rFonts w:ascii="Times New Roman" w:hAnsi="Times New Roman"/>
          <w:b/>
          <w:sz w:val="24"/>
          <w:szCs w:val="24"/>
        </w:rPr>
        <w:t>9,</w:t>
      </w:r>
      <w:r w:rsidR="00DA0A05" w:rsidRPr="00DA0A05">
        <w:rPr>
          <w:rFonts w:ascii="Times New Roman" w:hAnsi="Times New Roman"/>
          <w:b/>
          <w:sz w:val="24"/>
          <w:szCs w:val="24"/>
        </w:rPr>
        <w:t>8</w:t>
      </w:r>
      <w:r w:rsidRPr="00DA0A05">
        <w:rPr>
          <w:rFonts w:ascii="Times New Roman" w:hAnsi="Times New Roman"/>
          <w:sz w:val="24"/>
          <w:szCs w:val="24"/>
        </w:rPr>
        <w:t xml:space="preserve"> тыс. руб. </w:t>
      </w:r>
      <w:r w:rsidR="009B1131" w:rsidRPr="00DA0A05">
        <w:rPr>
          <w:rFonts w:ascii="Times New Roman" w:hAnsi="Times New Roman"/>
          <w:sz w:val="24"/>
          <w:szCs w:val="24"/>
        </w:rPr>
        <w:t xml:space="preserve">(на </w:t>
      </w:r>
      <w:r w:rsidR="00DA0A05" w:rsidRPr="00DA0A05">
        <w:rPr>
          <w:rFonts w:ascii="Times New Roman" w:hAnsi="Times New Roman"/>
          <w:b/>
          <w:sz w:val="24"/>
          <w:szCs w:val="24"/>
        </w:rPr>
        <w:t>1,6</w:t>
      </w:r>
      <w:r w:rsidR="009B1131" w:rsidRPr="00DA0A05">
        <w:rPr>
          <w:rFonts w:ascii="Times New Roman" w:hAnsi="Times New Roman"/>
          <w:b/>
          <w:sz w:val="24"/>
          <w:szCs w:val="24"/>
        </w:rPr>
        <w:t>%</w:t>
      </w:r>
      <w:r w:rsidR="009B1131" w:rsidRPr="00DA0A05">
        <w:rPr>
          <w:rFonts w:ascii="Times New Roman" w:hAnsi="Times New Roman"/>
          <w:sz w:val="24"/>
          <w:szCs w:val="24"/>
        </w:rPr>
        <w:t xml:space="preserve">) </w:t>
      </w:r>
      <w:r w:rsidRPr="00DA0A05">
        <w:rPr>
          <w:rFonts w:ascii="Times New Roman" w:hAnsi="Times New Roman"/>
          <w:sz w:val="24"/>
          <w:szCs w:val="24"/>
        </w:rPr>
        <w:t xml:space="preserve">меньше, </w:t>
      </w:r>
      <w:r w:rsidRPr="00034FBD">
        <w:rPr>
          <w:rFonts w:ascii="Times New Roman" w:hAnsi="Times New Roman"/>
          <w:sz w:val="24"/>
          <w:szCs w:val="24"/>
        </w:rPr>
        <w:t>чем в аналогичном периоде 201</w:t>
      </w:r>
      <w:r w:rsidR="00034FBD" w:rsidRPr="00034FBD">
        <w:rPr>
          <w:rFonts w:ascii="Times New Roman" w:hAnsi="Times New Roman"/>
          <w:sz w:val="24"/>
          <w:szCs w:val="24"/>
        </w:rPr>
        <w:t xml:space="preserve">6 </w:t>
      </w:r>
      <w:r w:rsidRPr="00034FBD">
        <w:rPr>
          <w:rFonts w:ascii="Times New Roman" w:hAnsi="Times New Roman"/>
          <w:sz w:val="24"/>
          <w:szCs w:val="24"/>
        </w:rPr>
        <w:t>года (</w:t>
      </w:r>
      <w:r w:rsidRPr="00034FBD">
        <w:rPr>
          <w:rFonts w:ascii="Times New Roman" w:hAnsi="Times New Roman"/>
          <w:b/>
          <w:sz w:val="24"/>
          <w:szCs w:val="24"/>
        </w:rPr>
        <w:t>6</w:t>
      </w:r>
      <w:r w:rsidR="00034FBD" w:rsidRPr="00034FBD">
        <w:rPr>
          <w:rFonts w:ascii="Times New Roman" w:hAnsi="Times New Roman"/>
          <w:b/>
          <w:sz w:val="24"/>
          <w:szCs w:val="24"/>
        </w:rPr>
        <w:t>06,5</w:t>
      </w:r>
      <w:r w:rsidRPr="00034FBD">
        <w:rPr>
          <w:rFonts w:ascii="Times New Roman" w:hAnsi="Times New Roman"/>
          <w:sz w:val="24"/>
          <w:szCs w:val="24"/>
        </w:rPr>
        <w:t xml:space="preserve"> тыс. руб.).</w:t>
      </w:r>
    </w:p>
    <w:p w:rsidR="006E7A77" w:rsidRPr="007946E5" w:rsidRDefault="006E7A77" w:rsidP="00CC7C1F">
      <w:pPr>
        <w:tabs>
          <w:tab w:val="left" w:pos="8080"/>
        </w:tabs>
        <w:spacing w:after="0" w:line="300" w:lineRule="auto"/>
        <w:jc w:val="center"/>
        <w:rPr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t>ИСПОЛНЕНИЕ БЮДЖЕТА ПО РЕЗЕРВНОМУ ФОНДУ</w:t>
      </w:r>
    </w:p>
    <w:p w:rsidR="0029746A" w:rsidRPr="00D53F4C" w:rsidRDefault="000B1C93" w:rsidP="000B1C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953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</w:t>
      </w:r>
      <w:r w:rsidR="00172953" w:rsidRPr="00172953">
        <w:rPr>
          <w:rFonts w:ascii="Times New Roman" w:hAnsi="Times New Roman"/>
          <w:sz w:val="24"/>
          <w:szCs w:val="24"/>
        </w:rPr>
        <w:t xml:space="preserve">от 15.12.2016 г. №16 </w:t>
      </w:r>
      <w:r w:rsidRPr="00172953">
        <w:rPr>
          <w:rFonts w:ascii="Times New Roman" w:hAnsi="Times New Roman"/>
          <w:sz w:val="24"/>
          <w:szCs w:val="24"/>
        </w:rPr>
        <w:t>«О местном бюджете на 201</w:t>
      </w:r>
      <w:r w:rsidR="00172953" w:rsidRPr="00172953">
        <w:rPr>
          <w:rFonts w:ascii="Times New Roman" w:hAnsi="Times New Roman"/>
          <w:sz w:val="24"/>
          <w:szCs w:val="24"/>
        </w:rPr>
        <w:t>7</w:t>
      </w:r>
      <w:r w:rsidRPr="00172953">
        <w:rPr>
          <w:rFonts w:ascii="Times New Roman" w:hAnsi="Times New Roman"/>
          <w:sz w:val="24"/>
          <w:szCs w:val="24"/>
        </w:rPr>
        <w:t xml:space="preserve"> год» </w:t>
      </w:r>
      <w:r w:rsidR="006E7A77" w:rsidRPr="00172953">
        <w:rPr>
          <w:rFonts w:ascii="Times New Roman" w:hAnsi="Times New Roman"/>
          <w:sz w:val="24"/>
          <w:szCs w:val="24"/>
        </w:rPr>
        <w:t xml:space="preserve">объем </w:t>
      </w:r>
      <w:r w:rsidR="002E676D" w:rsidRPr="00172953">
        <w:rPr>
          <w:rFonts w:ascii="Times New Roman" w:hAnsi="Times New Roman"/>
          <w:sz w:val="24"/>
          <w:szCs w:val="24"/>
        </w:rPr>
        <w:t>Резервн</w:t>
      </w:r>
      <w:r w:rsidR="006E7A77" w:rsidRPr="00172953">
        <w:rPr>
          <w:rFonts w:ascii="Times New Roman" w:hAnsi="Times New Roman"/>
          <w:sz w:val="24"/>
          <w:szCs w:val="24"/>
        </w:rPr>
        <w:t>ого</w:t>
      </w:r>
      <w:r w:rsidR="002E676D" w:rsidRPr="00172953">
        <w:rPr>
          <w:rFonts w:ascii="Times New Roman" w:hAnsi="Times New Roman"/>
          <w:sz w:val="24"/>
          <w:szCs w:val="24"/>
        </w:rPr>
        <w:t xml:space="preserve"> фонд</w:t>
      </w:r>
      <w:r w:rsidR="006E7A77" w:rsidRPr="00172953">
        <w:rPr>
          <w:rFonts w:ascii="Times New Roman" w:hAnsi="Times New Roman"/>
          <w:sz w:val="24"/>
          <w:szCs w:val="24"/>
        </w:rPr>
        <w:t>а</w:t>
      </w:r>
      <w:r w:rsidR="002E676D" w:rsidRPr="00172953">
        <w:rPr>
          <w:rFonts w:ascii="Times New Roman" w:hAnsi="Times New Roman"/>
          <w:sz w:val="24"/>
          <w:szCs w:val="24"/>
        </w:rPr>
        <w:t xml:space="preserve"> </w:t>
      </w:r>
      <w:r w:rsidR="0029746A" w:rsidRPr="00172953">
        <w:rPr>
          <w:rFonts w:ascii="Times New Roman" w:hAnsi="Times New Roman"/>
          <w:sz w:val="24"/>
          <w:szCs w:val="24"/>
        </w:rPr>
        <w:t>на 201</w:t>
      </w:r>
      <w:r w:rsidR="00172953" w:rsidRPr="00172953">
        <w:rPr>
          <w:rFonts w:ascii="Times New Roman" w:hAnsi="Times New Roman"/>
          <w:sz w:val="24"/>
          <w:szCs w:val="24"/>
        </w:rPr>
        <w:t>7</w:t>
      </w:r>
      <w:r w:rsidR="0029746A" w:rsidRPr="00172953">
        <w:rPr>
          <w:rFonts w:ascii="Times New Roman" w:hAnsi="Times New Roman"/>
          <w:sz w:val="24"/>
          <w:szCs w:val="24"/>
        </w:rPr>
        <w:t xml:space="preserve"> год утвержден</w:t>
      </w:r>
      <w:r w:rsidR="002E676D" w:rsidRPr="00172953">
        <w:rPr>
          <w:rFonts w:ascii="Times New Roman" w:hAnsi="Times New Roman"/>
          <w:sz w:val="24"/>
          <w:szCs w:val="24"/>
        </w:rPr>
        <w:t xml:space="preserve"> в размере </w:t>
      </w:r>
      <w:r w:rsidRPr="00DA0A05">
        <w:rPr>
          <w:rFonts w:ascii="Times New Roman" w:hAnsi="Times New Roman"/>
          <w:b/>
          <w:sz w:val="24"/>
          <w:szCs w:val="24"/>
        </w:rPr>
        <w:t>1</w:t>
      </w:r>
      <w:r w:rsidR="00ED08C6" w:rsidRPr="00DA0A05">
        <w:rPr>
          <w:rFonts w:ascii="Times New Roman" w:hAnsi="Times New Roman"/>
          <w:b/>
          <w:sz w:val="24"/>
          <w:szCs w:val="24"/>
        </w:rPr>
        <w:t>00</w:t>
      </w:r>
      <w:r w:rsidR="00DA0A05" w:rsidRPr="00DA0A05">
        <w:rPr>
          <w:rFonts w:ascii="Times New Roman" w:hAnsi="Times New Roman"/>
          <w:b/>
          <w:sz w:val="24"/>
          <w:szCs w:val="24"/>
        </w:rPr>
        <w:t>,0</w:t>
      </w:r>
      <w:r w:rsidR="002E676D" w:rsidRPr="00172953">
        <w:rPr>
          <w:rFonts w:ascii="Times New Roman" w:hAnsi="Times New Roman"/>
          <w:sz w:val="24"/>
          <w:szCs w:val="24"/>
        </w:rPr>
        <w:t xml:space="preserve"> тыс. руб.</w:t>
      </w:r>
      <w:r w:rsidR="00B12182" w:rsidRPr="00172953">
        <w:rPr>
          <w:rFonts w:ascii="Times New Roman" w:hAnsi="Times New Roman"/>
          <w:sz w:val="24"/>
          <w:szCs w:val="24"/>
        </w:rPr>
        <w:t xml:space="preserve"> </w:t>
      </w:r>
      <w:r w:rsidR="0029746A" w:rsidRPr="00D53F4C">
        <w:rPr>
          <w:rFonts w:ascii="Times New Roman" w:hAnsi="Times New Roman"/>
          <w:sz w:val="24"/>
          <w:szCs w:val="24"/>
        </w:rPr>
        <w:t>Доля средств резервного фонда не превышает предельные значения объема резервного фонда, установленного ст.81 Б</w:t>
      </w:r>
      <w:r w:rsidR="00E51F79" w:rsidRPr="00D53F4C">
        <w:rPr>
          <w:rFonts w:ascii="Times New Roman" w:hAnsi="Times New Roman"/>
          <w:sz w:val="24"/>
          <w:szCs w:val="24"/>
        </w:rPr>
        <w:t>юджетного кодекса  Российской Федерации</w:t>
      </w:r>
      <w:r w:rsidR="0029746A" w:rsidRPr="00D53F4C">
        <w:rPr>
          <w:rFonts w:ascii="Times New Roman" w:hAnsi="Times New Roman"/>
          <w:sz w:val="24"/>
          <w:szCs w:val="24"/>
        </w:rPr>
        <w:t xml:space="preserve">. </w:t>
      </w:r>
    </w:p>
    <w:p w:rsidR="00655045" w:rsidRDefault="00655045" w:rsidP="00CC7C1F">
      <w:pPr>
        <w:tabs>
          <w:tab w:val="left" w:pos="8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53F4C">
        <w:rPr>
          <w:rFonts w:ascii="Times New Roman" w:hAnsi="Times New Roman"/>
          <w:sz w:val="24"/>
          <w:szCs w:val="24"/>
        </w:rPr>
        <w:t xml:space="preserve">В соответствии с Положением «О порядке формирования и расходования средств резервного фонда администрации МО ГО «Новая Земля», утвержденным постановлением администрации от 30 мая 2013 г. №12, </w:t>
      </w:r>
      <w:r w:rsidR="00920074" w:rsidRPr="00D53F4C">
        <w:rPr>
          <w:rFonts w:ascii="Times New Roman" w:hAnsi="Times New Roman"/>
          <w:sz w:val="24"/>
          <w:szCs w:val="24"/>
        </w:rPr>
        <w:t>с</w:t>
      </w:r>
      <w:r w:rsidRPr="00D53F4C">
        <w:rPr>
          <w:rFonts w:ascii="Times New Roman" w:hAnsi="Times New Roman"/>
          <w:sz w:val="24"/>
          <w:szCs w:val="24"/>
        </w:rPr>
        <w:t xml:space="preserve">редства резервного фонда за </w:t>
      </w:r>
      <w:r w:rsidR="00D53F4C" w:rsidRPr="00D53F4C">
        <w:rPr>
          <w:rFonts w:ascii="Times New Roman" w:hAnsi="Times New Roman"/>
          <w:sz w:val="24"/>
          <w:szCs w:val="24"/>
        </w:rPr>
        <w:t>3</w:t>
      </w:r>
      <w:r w:rsidR="006811FF" w:rsidRPr="00D53F4C">
        <w:rPr>
          <w:rFonts w:ascii="Times New Roman" w:hAnsi="Times New Roman"/>
          <w:sz w:val="24"/>
          <w:szCs w:val="24"/>
        </w:rPr>
        <w:t xml:space="preserve"> месяц</w:t>
      </w:r>
      <w:r w:rsidR="00D53F4C" w:rsidRPr="00D53F4C">
        <w:rPr>
          <w:rFonts w:ascii="Times New Roman" w:hAnsi="Times New Roman"/>
          <w:sz w:val="24"/>
          <w:szCs w:val="24"/>
        </w:rPr>
        <w:t>а</w:t>
      </w:r>
      <w:r w:rsidR="006811FF" w:rsidRPr="00D53F4C">
        <w:rPr>
          <w:rFonts w:ascii="Times New Roman" w:hAnsi="Times New Roman"/>
          <w:sz w:val="24"/>
          <w:szCs w:val="24"/>
        </w:rPr>
        <w:t xml:space="preserve"> </w:t>
      </w:r>
      <w:r w:rsidRPr="00D53F4C">
        <w:rPr>
          <w:rFonts w:ascii="Times New Roman" w:hAnsi="Times New Roman"/>
          <w:sz w:val="24"/>
          <w:szCs w:val="24"/>
        </w:rPr>
        <w:t>201</w:t>
      </w:r>
      <w:r w:rsidR="00D53F4C" w:rsidRPr="00D53F4C">
        <w:rPr>
          <w:rFonts w:ascii="Times New Roman" w:hAnsi="Times New Roman"/>
          <w:sz w:val="24"/>
          <w:szCs w:val="24"/>
        </w:rPr>
        <w:t>7</w:t>
      </w:r>
      <w:r w:rsidRPr="00D53F4C">
        <w:rPr>
          <w:rFonts w:ascii="Times New Roman" w:hAnsi="Times New Roman"/>
          <w:sz w:val="24"/>
          <w:szCs w:val="24"/>
        </w:rPr>
        <w:t xml:space="preserve"> года </w:t>
      </w:r>
      <w:r w:rsidRPr="00172953">
        <w:rPr>
          <w:rFonts w:ascii="Times New Roman" w:hAnsi="Times New Roman"/>
          <w:sz w:val="24"/>
          <w:szCs w:val="24"/>
        </w:rPr>
        <w:t xml:space="preserve">израсходованы в размере </w:t>
      </w:r>
      <w:r w:rsidR="001979FC" w:rsidRPr="00DA0A05">
        <w:rPr>
          <w:rFonts w:ascii="Times New Roman" w:hAnsi="Times New Roman"/>
          <w:b/>
          <w:sz w:val="24"/>
          <w:szCs w:val="24"/>
        </w:rPr>
        <w:t>6</w:t>
      </w:r>
      <w:r w:rsidR="00A24EB7" w:rsidRPr="00DA0A05">
        <w:rPr>
          <w:rFonts w:ascii="Times New Roman" w:hAnsi="Times New Roman"/>
          <w:b/>
          <w:sz w:val="24"/>
          <w:szCs w:val="24"/>
        </w:rPr>
        <w:t>,</w:t>
      </w:r>
      <w:r w:rsidR="001979FC" w:rsidRPr="00DA0A05">
        <w:rPr>
          <w:rFonts w:ascii="Times New Roman" w:hAnsi="Times New Roman"/>
          <w:b/>
          <w:sz w:val="24"/>
          <w:szCs w:val="24"/>
        </w:rPr>
        <w:t>0</w:t>
      </w:r>
      <w:r w:rsidRPr="00172953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979FC" w:rsidRPr="00DA0A05">
        <w:rPr>
          <w:rFonts w:ascii="Times New Roman" w:hAnsi="Times New Roman"/>
          <w:b/>
          <w:sz w:val="24"/>
          <w:szCs w:val="24"/>
        </w:rPr>
        <w:t>6</w:t>
      </w:r>
      <w:r w:rsidRPr="00DA0A05">
        <w:rPr>
          <w:rFonts w:ascii="Times New Roman" w:hAnsi="Times New Roman"/>
          <w:b/>
          <w:sz w:val="24"/>
          <w:szCs w:val="24"/>
        </w:rPr>
        <w:t>%</w:t>
      </w:r>
      <w:r w:rsidRPr="00172953">
        <w:rPr>
          <w:rFonts w:ascii="Times New Roman" w:hAnsi="Times New Roman"/>
          <w:sz w:val="24"/>
          <w:szCs w:val="24"/>
        </w:rPr>
        <w:t xml:space="preserve"> от утвержденной на год суммы фонда.</w:t>
      </w:r>
    </w:p>
    <w:p w:rsidR="00DF7AD7" w:rsidRPr="007946E5" w:rsidRDefault="00DF7AD7" w:rsidP="00CC7C1F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t>АНАЛИЗ ИСТОЧНИКОВ ФИНАНСИРОВАНИЯ ДЕФИЦИТА БЮДЖЕТА</w:t>
      </w:r>
    </w:p>
    <w:p w:rsidR="00A5088F" w:rsidRPr="00172953" w:rsidRDefault="00DF7AD7" w:rsidP="001C69E8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F4C">
        <w:rPr>
          <w:rFonts w:ascii="Times New Roman" w:hAnsi="Times New Roman"/>
          <w:sz w:val="24"/>
          <w:szCs w:val="24"/>
        </w:rPr>
        <w:t xml:space="preserve">По итогам </w:t>
      </w:r>
      <w:r w:rsidR="00D53F4C" w:rsidRPr="00D53F4C">
        <w:rPr>
          <w:rFonts w:ascii="Times New Roman" w:hAnsi="Times New Roman"/>
          <w:sz w:val="24"/>
          <w:szCs w:val="24"/>
        </w:rPr>
        <w:t>1</w:t>
      </w:r>
      <w:r w:rsidR="00BA4E96" w:rsidRPr="00D53F4C">
        <w:rPr>
          <w:rFonts w:ascii="Times New Roman" w:hAnsi="Times New Roman"/>
          <w:sz w:val="24"/>
          <w:szCs w:val="24"/>
        </w:rPr>
        <w:t xml:space="preserve"> квартал</w:t>
      </w:r>
      <w:r w:rsidR="00D53F4C" w:rsidRPr="00D53F4C">
        <w:rPr>
          <w:rFonts w:ascii="Times New Roman" w:hAnsi="Times New Roman"/>
          <w:sz w:val="24"/>
          <w:szCs w:val="24"/>
        </w:rPr>
        <w:t>а</w:t>
      </w:r>
      <w:r w:rsidRPr="00D53F4C">
        <w:rPr>
          <w:rFonts w:ascii="Times New Roman" w:hAnsi="Times New Roman"/>
          <w:sz w:val="24"/>
          <w:szCs w:val="24"/>
        </w:rPr>
        <w:t xml:space="preserve"> 201</w:t>
      </w:r>
      <w:r w:rsidR="00D53F4C" w:rsidRPr="00D53F4C">
        <w:rPr>
          <w:rFonts w:ascii="Times New Roman" w:hAnsi="Times New Roman"/>
          <w:sz w:val="24"/>
          <w:szCs w:val="24"/>
        </w:rPr>
        <w:t>7</w:t>
      </w:r>
      <w:r w:rsidRPr="00D53F4C">
        <w:rPr>
          <w:rFonts w:ascii="Times New Roman" w:hAnsi="Times New Roman"/>
          <w:sz w:val="24"/>
          <w:szCs w:val="24"/>
        </w:rPr>
        <w:t xml:space="preserve"> года бюджет исполнен </w:t>
      </w:r>
      <w:r w:rsidRPr="00172953">
        <w:rPr>
          <w:rFonts w:ascii="Times New Roman" w:hAnsi="Times New Roman"/>
          <w:sz w:val="24"/>
          <w:szCs w:val="24"/>
        </w:rPr>
        <w:t xml:space="preserve">с превышением расходов над доходами (дефицит) в сумме </w:t>
      </w:r>
      <w:r w:rsidR="00172953" w:rsidRPr="00DA0A05">
        <w:rPr>
          <w:rFonts w:ascii="Times New Roman" w:hAnsi="Times New Roman"/>
          <w:b/>
          <w:sz w:val="24"/>
          <w:szCs w:val="24"/>
        </w:rPr>
        <w:t>3 757,8</w:t>
      </w:r>
      <w:r w:rsidR="00A24EB7" w:rsidRPr="00172953">
        <w:rPr>
          <w:rFonts w:ascii="Times New Roman" w:hAnsi="Times New Roman"/>
          <w:sz w:val="24"/>
          <w:szCs w:val="24"/>
        </w:rPr>
        <w:t xml:space="preserve"> </w:t>
      </w:r>
      <w:r w:rsidRPr="00172953">
        <w:rPr>
          <w:rFonts w:ascii="Times New Roman" w:hAnsi="Times New Roman"/>
          <w:sz w:val="24"/>
          <w:szCs w:val="24"/>
        </w:rPr>
        <w:t xml:space="preserve">тыс. руб. </w:t>
      </w:r>
      <w:r w:rsidR="00A5088F" w:rsidRPr="00172953">
        <w:rPr>
          <w:rFonts w:ascii="Times New Roman" w:hAnsi="Times New Roman"/>
          <w:sz w:val="24"/>
          <w:szCs w:val="24"/>
        </w:rPr>
        <w:t>Источниками финансирования полученного дефицита явил</w:t>
      </w:r>
      <w:r w:rsidR="00EB230E" w:rsidRPr="00172953">
        <w:rPr>
          <w:rFonts w:ascii="Times New Roman" w:hAnsi="Times New Roman"/>
          <w:sz w:val="24"/>
          <w:szCs w:val="24"/>
        </w:rPr>
        <w:t>о</w:t>
      </w:r>
      <w:r w:rsidR="00A5088F" w:rsidRPr="00172953">
        <w:rPr>
          <w:rFonts w:ascii="Times New Roman" w:hAnsi="Times New Roman"/>
          <w:sz w:val="24"/>
          <w:szCs w:val="24"/>
        </w:rPr>
        <w:t>сь изменение остатков средств на счетах по учету средств бюджета.</w:t>
      </w:r>
    </w:p>
    <w:p w:rsidR="00BE60E0" w:rsidRDefault="00BE60E0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CC7C1F" w:rsidRDefault="00CC7C1F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9720C7" w:rsidRDefault="009720C7" w:rsidP="009720C7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D77967" w:rsidRDefault="00D77967" w:rsidP="009720C7">
      <w:pPr>
        <w:spacing w:after="0"/>
        <w:rPr>
          <w:rFonts w:ascii="Times New Roman" w:hAnsi="Times New Roman"/>
          <w:sz w:val="24"/>
          <w:szCs w:val="24"/>
        </w:rPr>
      </w:pPr>
    </w:p>
    <w:sectPr w:rsidR="00D77967" w:rsidSect="00890A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6E" w:rsidRDefault="009E436E" w:rsidP="00E72275">
      <w:pPr>
        <w:spacing w:after="0" w:line="240" w:lineRule="auto"/>
      </w:pPr>
      <w:r>
        <w:separator/>
      </w:r>
    </w:p>
  </w:endnote>
  <w:endnote w:type="continuationSeparator" w:id="1">
    <w:p w:rsidR="009E436E" w:rsidRDefault="009E436E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6E" w:rsidRDefault="009E436E" w:rsidP="00E72275">
      <w:pPr>
        <w:spacing w:after="0" w:line="240" w:lineRule="auto"/>
      </w:pPr>
      <w:r>
        <w:separator/>
      </w:r>
    </w:p>
  </w:footnote>
  <w:footnote w:type="continuationSeparator" w:id="1">
    <w:p w:rsidR="009E436E" w:rsidRDefault="009E436E" w:rsidP="00E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AF" w:rsidRPr="00591DEE" w:rsidRDefault="00827A33" w:rsidP="00591DEE">
    <w:pPr>
      <w:pStyle w:val="a6"/>
      <w:jc w:val="center"/>
      <w:rPr>
        <w:rFonts w:ascii="Times New Roman" w:hAnsi="Times New Roman"/>
      </w:rPr>
    </w:pPr>
    <w:r w:rsidRPr="005E08A4">
      <w:rPr>
        <w:rFonts w:ascii="Times New Roman" w:hAnsi="Times New Roman"/>
      </w:rPr>
      <w:fldChar w:fldCharType="begin"/>
    </w:r>
    <w:r w:rsidR="006A1DAF" w:rsidRPr="005E08A4">
      <w:rPr>
        <w:rFonts w:ascii="Times New Roman" w:hAnsi="Times New Roman"/>
      </w:rPr>
      <w:instrText xml:space="preserve"> PAGE   \* MERGEFORMAT </w:instrText>
    </w:r>
    <w:r w:rsidRPr="005E08A4">
      <w:rPr>
        <w:rFonts w:ascii="Times New Roman" w:hAnsi="Times New Roman"/>
      </w:rPr>
      <w:fldChar w:fldCharType="separate"/>
    </w:r>
    <w:r w:rsidR="00D90206">
      <w:rPr>
        <w:rFonts w:ascii="Times New Roman" w:hAnsi="Times New Roman"/>
        <w:noProof/>
      </w:rPr>
      <w:t>5</w:t>
    </w:r>
    <w:r w:rsidRPr="005E08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2E33C14"/>
    <w:multiLevelType w:val="hybridMultilevel"/>
    <w:tmpl w:val="4E3CEA80"/>
    <w:lvl w:ilvl="0" w:tplc="D88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90E0E"/>
    <w:multiLevelType w:val="hybridMultilevel"/>
    <w:tmpl w:val="FC82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65ABC"/>
    <w:multiLevelType w:val="hybridMultilevel"/>
    <w:tmpl w:val="11F8A970"/>
    <w:lvl w:ilvl="0" w:tplc="8A0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31002"/>
    <w:multiLevelType w:val="hybridMultilevel"/>
    <w:tmpl w:val="3E26A75E"/>
    <w:lvl w:ilvl="0" w:tplc="2AAA3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92098"/>
    <w:multiLevelType w:val="hybridMultilevel"/>
    <w:tmpl w:val="A32C6202"/>
    <w:lvl w:ilvl="0" w:tplc="C4F2057C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>
    <w:nsid w:val="6BD34922"/>
    <w:multiLevelType w:val="hybridMultilevel"/>
    <w:tmpl w:val="B5D89E70"/>
    <w:lvl w:ilvl="0" w:tplc="D51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72E82"/>
    <w:multiLevelType w:val="hybridMultilevel"/>
    <w:tmpl w:val="647A1B62"/>
    <w:lvl w:ilvl="0" w:tplc="82660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6392A"/>
    <w:multiLevelType w:val="hybridMultilevel"/>
    <w:tmpl w:val="712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20"/>
  </w:num>
  <w:num w:numId="22">
    <w:abstractNumId w:val="28"/>
  </w:num>
  <w:num w:numId="23">
    <w:abstractNumId w:val="15"/>
  </w:num>
  <w:num w:numId="24">
    <w:abstractNumId w:val="16"/>
  </w:num>
  <w:num w:numId="25">
    <w:abstractNumId w:val="24"/>
  </w:num>
  <w:num w:numId="26">
    <w:abstractNumId w:val="23"/>
  </w:num>
  <w:num w:numId="27">
    <w:abstractNumId w:val="14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1CC"/>
    <w:rsid w:val="00002955"/>
    <w:rsid w:val="00002B32"/>
    <w:rsid w:val="00003AAC"/>
    <w:rsid w:val="000053F4"/>
    <w:rsid w:val="00007053"/>
    <w:rsid w:val="000070F1"/>
    <w:rsid w:val="000107FB"/>
    <w:rsid w:val="00011DD4"/>
    <w:rsid w:val="0001237F"/>
    <w:rsid w:val="00012400"/>
    <w:rsid w:val="00012808"/>
    <w:rsid w:val="00012D77"/>
    <w:rsid w:val="00012EBF"/>
    <w:rsid w:val="00013830"/>
    <w:rsid w:val="00014A1A"/>
    <w:rsid w:val="00016173"/>
    <w:rsid w:val="00016C8F"/>
    <w:rsid w:val="0001766F"/>
    <w:rsid w:val="00020282"/>
    <w:rsid w:val="00021D0F"/>
    <w:rsid w:val="00022708"/>
    <w:rsid w:val="0002373E"/>
    <w:rsid w:val="00024E66"/>
    <w:rsid w:val="000250E3"/>
    <w:rsid w:val="00025855"/>
    <w:rsid w:val="00025B28"/>
    <w:rsid w:val="00026244"/>
    <w:rsid w:val="0002778E"/>
    <w:rsid w:val="00031152"/>
    <w:rsid w:val="000319A1"/>
    <w:rsid w:val="000339D8"/>
    <w:rsid w:val="000342C6"/>
    <w:rsid w:val="00034FBD"/>
    <w:rsid w:val="000355CC"/>
    <w:rsid w:val="00036D8A"/>
    <w:rsid w:val="0003714C"/>
    <w:rsid w:val="000406F1"/>
    <w:rsid w:val="00041492"/>
    <w:rsid w:val="00041C3B"/>
    <w:rsid w:val="000423B3"/>
    <w:rsid w:val="00042B29"/>
    <w:rsid w:val="00043BC1"/>
    <w:rsid w:val="0004483C"/>
    <w:rsid w:val="00047DF5"/>
    <w:rsid w:val="000503AF"/>
    <w:rsid w:val="000511E6"/>
    <w:rsid w:val="00051289"/>
    <w:rsid w:val="00051BA0"/>
    <w:rsid w:val="000525DB"/>
    <w:rsid w:val="00052A7B"/>
    <w:rsid w:val="00055A76"/>
    <w:rsid w:val="000637BA"/>
    <w:rsid w:val="00063881"/>
    <w:rsid w:val="000638F7"/>
    <w:rsid w:val="0006472D"/>
    <w:rsid w:val="00066641"/>
    <w:rsid w:val="00066807"/>
    <w:rsid w:val="000669F2"/>
    <w:rsid w:val="00066ED4"/>
    <w:rsid w:val="00067C85"/>
    <w:rsid w:val="00070E23"/>
    <w:rsid w:val="00070FD0"/>
    <w:rsid w:val="0007423A"/>
    <w:rsid w:val="0007466C"/>
    <w:rsid w:val="000763E1"/>
    <w:rsid w:val="00080846"/>
    <w:rsid w:val="0008337D"/>
    <w:rsid w:val="000846FD"/>
    <w:rsid w:val="00084C34"/>
    <w:rsid w:val="000871F7"/>
    <w:rsid w:val="000874D8"/>
    <w:rsid w:val="00090219"/>
    <w:rsid w:val="0009071D"/>
    <w:rsid w:val="00094627"/>
    <w:rsid w:val="00094890"/>
    <w:rsid w:val="00096D63"/>
    <w:rsid w:val="000973C5"/>
    <w:rsid w:val="00097B8E"/>
    <w:rsid w:val="000A043A"/>
    <w:rsid w:val="000A08B4"/>
    <w:rsid w:val="000A0B8D"/>
    <w:rsid w:val="000A0BCF"/>
    <w:rsid w:val="000A10FC"/>
    <w:rsid w:val="000A1384"/>
    <w:rsid w:val="000A22E9"/>
    <w:rsid w:val="000A252E"/>
    <w:rsid w:val="000A33B9"/>
    <w:rsid w:val="000A5836"/>
    <w:rsid w:val="000A588C"/>
    <w:rsid w:val="000A6C30"/>
    <w:rsid w:val="000A7CBA"/>
    <w:rsid w:val="000B1C93"/>
    <w:rsid w:val="000B39C8"/>
    <w:rsid w:val="000B4B10"/>
    <w:rsid w:val="000B4E66"/>
    <w:rsid w:val="000B6992"/>
    <w:rsid w:val="000B7948"/>
    <w:rsid w:val="000C0118"/>
    <w:rsid w:val="000C09EA"/>
    <w:rsid w:val="000C0F8A"/>
    <w:rsid w:val="000C43CC"/>
    <w:rsid w:val="000C5C27"/>
    <w:rsid w:val="000C60A4"/>
    <w:rsid w:val="000C614A"/>
    <w:rsid w:val="000C68A5"/>
    <w:rsid w:val="000C7C80"/>
    <w:rsid w:val="000D07F8"/>
    <w:rsid w:val="000D29FD"/>
    <w:rsid w:val="000D2C94"/>
    <w:rsid w:val="000D2D10"/>
    <w:rsid w:val="000D3B08"/>
    <w:rsid w:val="000D588C"/>
    <w:rsid w:val="000D673E"/>
    <w:rsid w:val="000D6DCF"/>
    <w:rsid w:val="000D7A3B"/>
    <w:rsid w:val="000D7D9B"/>
    <w:rsid w:val="000E0A2F"/>
    <w:rsid w:val="000E24F9"/>
    <w:rsid w:val="000E4F68"/>
    <w:rsid w:val="000E5C48"/>
    <w:rsid w:val="000E670C"/>
    <w:rsid w:val="000F1ADC"/>
    <w:rsid w:val="000F2390"/>
    <w:rsid w:val="000F2E9B"/>
    <w:rsid w:val="000F483F"/>
    <w:rsid w:val="000F59D5"/>
    <w:rsid w:val="000F61A0"/>
    <w:rsid w:val="0010031D"/>
    <w:rsid w:val="00101320"/>
    <w:rsid w:val="001021A0"/>
    <w:rsid w:val="0010327C"/>
    <w:rsid w:val="001039C2"/>
    <w:rsid w:val="00103CF2"/>
    <w:rsid w:val="001055AD"/>
    <w:rsid w:val="00105F39"/>
    <w:rsid w:val="00106620"/>
    <w:rsid w:val="00107674"/>
    <w:rsid w:val="00110BC5"/>
    <w:rsid w:val="001122AF"/>
    <w:rsid w:val="001139BF"/>
    <w:rsid w:val="00114812"/>
    <w:rsid w:val="00114D41"/>
    <w:rsid w:val="00120053"/>
    <w:rsid w:val="00120248"/>
    <w:rsid w:val="001217E6"/>
    <w:rsid w:val="001220BE"/>
    <w:rsid w:val="00124D7B"/>
    <w:rsid w:val="00125125"/>
    <w:rsid w:val="001253AD"/>
    <w:rsid w:val="0012561C"/>
    <w:rsid w:val="00130580"/>
    <w:rsid w:val="00131BF2"/>
    <w:rsid w:val="00131ECC"/>
    <w:rsid w:val="00132D93"/>
    <w:rsid w:val="00132E12"/>
    <w:rsid w:val="00133F76"/>
    <w:rsid w:val="00134028"/>
    <w:rsid w:val="001356F0"/>
    <w:rsid w:val="00135801"/>
    <w:rsid w:val="00135893"/>
    <w:rsid w:val="0013600E"/>
    <w:rsid w:val="00136F2D"/>
    <w:rsid w:val="00137805"/>
    <w:rsid w:val="00137960"/>
    <w:rsid w:val="00137F8C"/>
    <w:rsid w:val="00142A3F"/>
    <w:rsid w:val="00143524"/>
    <w:rsid w:val="00143576"/>
    <w:rsid w:val="001438E0"/>
    <w:rsid w:val="00143B72"/>
    <w:rsid w:val="0014682D"/>
    <w:rsid w:val="0014797F"/>
    <w:rsid w:val="001524A5"/>
    <w:rsid w:val="001526A2"/>
    <w:rsid w:val="00153763"/>
    <w:rsid w:val="00154CE8"/>
    <w:rsid w:val="0015722F"/>
    <w:rsid w:val="001574E7"/>
    <w:rsid w:val="00157F0D"/>
    <w:rsid w:val="001618CD"/>
    <w:rsid w:val="0016211B"/>
    <w:rsid w:val="001627BC"/>
    <w:rsid w:val="00162F4D"/>
    <w:rsid w:val="00163CC1"/>
    <w:rsid w:val="001650E9"/>
    <w:rsid w:val="00170F1A"/>
    <w:rsid w:val="00170FCE"/>
    <w:rsid w:val="0017102D"/>
    <w:rsid w:val="001712B1"/>
    <w:rsid w:val="00171C30"/>
    <w:rsid w:val="001727C1"/>
    <w:rsid w:val="00172953"/>
    <w:rsid w:val="001737CD"/>
    <w:rsid w:val="001739D5"/>
    <w:rsid w:val="00174325"/>
    <w:rsid w:val="00174657"/>
    <w:rsid w:val="00174795"/>
    <w:rsid w:val="00175D6D"/>
    <w:rsid w:val="001763C2"/>
    <w:rsid w:val="00176830"/>
    <w:rsid w:val="00176D3A"/>
    <w:rsid w:val="00176FCB"/>
    <w:rsid w:val="00177B87"/>
    <w:rsid w:val="00177C96"/>
    <w:rsid w:val="00177D3C"/>
    <w:rsid w:val="0018011C"/>
    <w:rsid w:val="0018065F"/>
    <w:rsid w:val="001808A4"/>
    <w:rsid w:val="00181AA1"/>
    <w:rsid w:val="001825F3"/>
    <w:rsid w:val="0018366B"/>
    <w:rsid w:val="001842E5"/>
    <w:rsid w:val="00185A91"/>
    <w:rsid w:val="00187AD9"/>
    <w:rsid w:val="001945C2"/>
    <w:rsid w:val="00195088"/>
    <w:rsid w:val="0019637B"/>
    <w:rsid w:val="00196CE1"/>
    <w:rsid w:val="001979FC"/>
    <w:rsid w:val="001A0373"/>
    <w:rsid w:val="001A06E0"/>
    <w:rsid w:val="001A093A"/>
    <w:rsid w:val="001A250B"/>
    <w:rsid w:val="001A2A43"/>
    <w:rsid w:val="001A32FD"/>
    <w:rsid w:val="001A39CC"/>
    <w:rsid w:val="001A4569"/>
    <w:rsid w:val="001A4E8F"/>
    <w:rsid w:val="001A5737"/>
    <w:rsid w:val="001A5ED5"/>
    <w:rsid w:val="001A7A0F"/>
    <w:rsid w:val="001A7CC9"/>
    <w:rsid w:val="001B12E6"/>
    <w:rsid w:val="001B27DD"/>
    <w:rsid w:val="001B2851"/>
    <w:rsid w:val="001B2EB8"/>
    <w:rsid w:val="001B2EFD"/>
    <w:rsid w:val="001B56D1"/>
    <w:rsid w:val="001B6460"/>
    <w:rsid w:val="001B6A18"/>
    <w:rsid w:val="001B7AEA"/>
    <w:rsid w:val="001C0A05"/>
    <w:rsid w:val="001C0E2E"/>
    <w:rsid w:val="001C14F7"/>
    <w:rsid w:val="001C20D3"/>
    <w:rsid w:val="001C2590"/>
    <w:rsid w:val="001C3834"/>
    <w:rsid w:val="001C4EA1"/>
    <w:rsid w:val="001C69C1"/>
    <w:rsid w:val="001C69E8"/>
    <w:rsid w:val="001D0238"/>
    <w:rsid w:val="001D0D23"/>
    <w:rsid w:val="001D1804"/>
    <w:rsid w:val="001D2B7D"/>
    <w:rsid w:val="001D4218"/>
    <w:rsid w:val="001D5E2B"/>
    <w:rsid w:val="001D6E13"/>
    <w:rsid w:val="001D7008"/>
    <w:rsid w:val="001D734E"/>
    <w:rsid w:val="001D7C0B"/>
    <w:rsid w:val="001E05F0"/>
    <w:rsid w:val="001E1B05"/>
    <w:rsid w:val="001E3A83"/>
    <w:rsid w:val="001E3C20"/>
    <w:rsid w:val="001E433F"/>
    <w:rsid w:val="001E545D"/>
    <w:rsid w:val="001E59F2"/>
    <w:rsid w:val="001E6902"/>
    <w:rsid w:val="001E7870"/>
    <w:rsid w:val="001E7A39"/>
    <w:rsid w:val="001F06EF"/>
    <w:rsid w:val="001F0FDB"/>
    <w:rsid w:val="001F20B9"/>
    <w:rsid w:val="001F2567"/>
    <w:rsid w:val="001F25AB"/>
    <w:rsid w:val="001F3CF6"/>
    <w:rsid w:val="001F4C8B"/>
    <w:rsid w:val="001F50CC"/>
    <w:rsid w:val="001F59F5"/>
    <w:rsid w:val="001F5A66"/>
    <w:rsid w:val="001F7C94"/>
    <w:rsid w:val="00200B76"/>
    <w:rsid w:val="002012A8"/>
    <w:rsid w:val="00206041"/>
    <w:rsid w:val="00207233"/>
    <w:rsid w:val="002105A8"/>
    <w:rsid w:val="00212366"/>
    <w:rsid w:val="00213952"/>
    <w:rsid w:val="00215721"/>
    <w:rsid w:val="00215D58"/>
    <w:rsid w:val="00215FCF"/>
    <w:rsid w:val="002169E6"/>
    <w:rsid w:val="00217008"/>
    <w:rsid w:val="0022125B"/>
    <w:rsid w:val="00221DD3"/>
    <w:rsid w:val="002224F1"/>
    <w:rsid w:val="00223441"/>
    <w:rsid w:val="00225203"/>
    <w:rsid w:val="00225753"/>
    <w:rsid w:val="00225D2F"/>
    <w:rsid w:val="0022726D"/>
    <w:rsid w:val="00231523"/>
    <w:rsid w:val="00233501"/>
    <w:rsid w:val="00234D44"/>
    <w:rsid w:val="00234E74"/>
    <w:rsid w:val="0023503A"/>
    <w:rsid w:val="00236C60"/>
    <w:rsid w:val="00242258"/>
    <w:rsid w:val="00243266"/>
    <w:rsid w:val="00244002"/>
    <w:rsid w:val="00244CC0"/>
    <w:rsid w:val="002460BF"/>
    <w:rsid w:val="0024690C"/>
    <w:rsid w:val="00246F65"/>
    <w:rsid w:val="0024717D"/>
    <w:rsid w:val="0025381D"/>
    <w:rsid w:val="00254A10"/>
    <w:rsid w:val="00255ED8"/>
    <w:rsid w:val="0025751B"/>
    <w:rsid w:val="002613F6"/>
    <w:rsid w:val="00261DC0"/>
    <w:rsid w:val="002644D1"/>
    <w:rsid w:val="00264B07"/>
    <w:rsid w:val="00265972"/>
    <w:rsid w:val="00265D32"/>
    <w:rsid w:val="00266338"/>
    <w:rsid w:val="00266ABF"/>
    <w:rsid w:val="00270177"/>
    <w:rsid w:val="00270D74"/>
    <w:rsid w:val="0027439E"/>
    <w:rsid w:val="00274582"/>
    <w:rsid w:val="00275850"/>
    <w:rsid w:val="00276721"/>
    <w:rsid w:val="00281F06"/>
    <w:rsid w:val="00281FB6"/>
    <w:rsid w:val="00284698"/>
    <w:rsid w:val="002850CE"/>
    <w:rsid w:val="002859BD"/>
    <w:rsid w:val="0028726D"/>
    <w:rsid w:val="00290132"/>
    <w:rsid w:val="00290446"/>
    <w:rsid w:val="00290697"/>
    <w:rsid w:val="002909F9"/>
    <w:rsid w:val="00291071"/>
    <w:rsid w:val="00292087"/>
    <w:rsid w:val="002925EC"/>
    <w:rsid w:val="00293270"/>
    <w:rsid w:val="002933A0"/>
    <w:rsid w:val="00293FA5"/>
    <w:rsid w:val="0029439A"/>
    <w:rsid w:val="00294753"/>
    <w:rsid w:val="00294E37"/>
    <w:rsid w:val="0029512D"/>
    <w:rsid w:val="002951DF"/>
    <w:rsid w:val="00295810"/>
    <w:rsid w:val="0029746A"/>
    <w:rsid w:val="00297FA5"/>
    <w:rsid w:val="002A1270"/>
    <w:rsid w:val="002A7DFF"/>
    <w:rsid w:val="002B213C"/>
    <w:rsid w:val="002B2825"/>
    <w:rsid w:val="002B421B"/>
    <w:rsid w:val="002B6BD6"/>
    <w:rsid w:val="002B6F48"/>
    <w:rsid w:val="002C09A5"/>
    <w:rsid w:val="002C2B67"/>
    <w:rsid w:val="002C38A4"/>
    <w:rsid w:val="002C3B67"/>
    <w:rsid w:val="002C56A0"/>
    <w:rsid w:val="002C5D1C"/>
    <w:rsid w:val="002C6C7E"/>
    <w:rsid w:val="002C70CE"/>
    <w:rsid w:val="002D0CF3"/>
    <w:rsid w:val="002D2669"/>
    <w:rsid w:val="002D3CF6"/>
    <w:rsid w:val="002D4E0F"/>
    <w:rsid w:val="002D64FD"/>
    <w:rsid w:val="002D6C5E"/>
    <w:rsid w:val="002E0941"/>
    <w:rsid w:val="002E0E83"/>
    <w:rsid w:val="002E0F6F"/>
    <w:rsid w:val="002E2AE6"/>
    <w:rsid w:val="002E3020"/>
    <w:rsid w:val="002E3249"/>
    <w:rsid w:val="002E43DD"/>
    <w:rsid w:val="002E4566"/>
    <w:rsid w:val="002E676D"/>
    <w:rsid w:val="002E7165"/>
    <w:rsid w:val="002E7558"/>
    <w:rsid w:val="002F01AE"/>
    <w:rsid w:val="002F1C9C"/>
    <w:rsid w:val="002F3AC6"/>
    <w:rsid w:val="002F4277"/>
    <w:rsid w:val="002F43C6"/>
    <w:rsid w:val="002F4FB2"/>
    <w:rsid w:val="002F614E"/>
    <w:rsid w:val="002F6C07"/>
    <w:rsid w:val="00302505"/>
    <w:rsid w:val="00304EDF"/>
    <w:rsid w:val="00306268"/>
    <w:rsid w:val="00306696"/>
    <w:rsid w:val="003067CB"/>
    <w:rsid w:val="0030696A"/>
    <w:rsid w:val="00306AFF"/>
    <w:rsid w:val="00310E6C"/>
    <w:rsid w:val="00311EAF"/>
    <w:rsid w:val="00313442"/>
    <w:rsid w:val="00314F24"/>
    <w:rsid w:val="003169AF"/>
    <w:rsid w:val="0031701E"/>
    <w:rsid w:val="003200A0"/>
    <w:rsid w:val="00320386"/>
    <w:rsid w:val="003210AB"/>
    <w:rsid w:val="003210C5"/>
    <w:rsid w:val="003215E6"/>
    <w:rsid w:val="00321D53"/>
    <w:rsid w:val="003224E1"/>
    <w:rsid w:val="00323845"/>
    <w:rsid w:val="00323B3E"/>
    <w:rsid w:val="00324347"/>
    <w:rsid w:val="00325ABB"/>
    <w:rsid w:val="0032627C"/>
    <w:rsid w:val="0032679B"/>
    <w:rsid w:val="003270C0"/>
    <w:rsid w:val="0032787A"/>
    <w:rsid w:val="003305C4"/>
    <w:rsid w:val="00331398"/>
    <w:rsid w:val="003323E8"/>
    <w:rsid w:val="0033277C"/>
    <w:rsid w:val="00332CEB"/>
    <w:rsid w:val="00332D31"/>
    <w:rsid w:val="00332E3E"/>
    <w:rsid w:val="00333565"/>
    <w:rsid w:val="00333A31"/>
    <w:rsid w:val="0033599C"/>
    <w:rsid w:val="00340182"/>
    <w:rsid w:val="00340A1F"/>
    <w:rsid w:val="00340C47"/>
    <w:rsid w:val="003415FC"/>
    <w:rsid w:val="003438D3"/>
    <w:rsid w:val="00344252"/>
    <w:rsid w:val="0034464D"/>
    <w:rsid w:val="00344F6D"/>
    <w:rsid w:val="003459FB"/>
    <w:rsid w:val="00345DA6"/>
    <w:rsid w:val="0034670D"/>
    <w:rsid w:val="00350375"/>
    <w:rsid w:val="00350FAC"/>
    <w:rsid w:val="00351474"/>
    <w:rsid w:val="0035338F"/>
    <w:rsid w:val="00354B89"/>
    <w:rsid w:val="00354C14"/>
    <w:rsid w:val="00355420"/>
    <w:rsid w:val="00355A22"/>
    <w:rsid w:val="00356394"/>
    <w:rsid w:val="00357864"/>
    <w:rsid w:val="00361B57"/>
    <w:rsid w:val="00362F76"/>
    <w:rsid w:val="00364D85"/>
    <w:rsid w:val="003664DA"/>
    <w:rsid w:val="00366B7E"/>
    <w:rsid w:val="00366F58"/>
    <w:rsid w:val="00367951"/>
    <w:rsid w:val="00367D29"/>
    <w:rsid w:val="003712DC"/>
    <w:rsid w:val="003717C4"/>
    <w:rsid w:val="00372163"/>
    <w:rsid w:val="00372D9E"/>
    <w:rsid w:val="00372E59"/>
    <w:rsid w:val="00374ED2"/>
    <w:rsid w:val="003762D2"/>
    <w:rsid w:val="00376C35"/>
    <w:rsid w:val="00381428"/>
    <w:rsid w:val="00381CD7"/>
    <w:rsid w:val="0038356C"/>
    <w:rsid w:val="00383B4A"/>
    <w:rsid w:val="00384382"/>
    <w:rsid w:val="00387568"/>
    <w:rsid w:val="003902C2"/>
    <w:rsid w:val="0039050A"/>
    <w:rsid w:val="00390B9E"/>
    <w:rsid w:val="0039122F"/>
    <w:rsid w:val="0039124B"/>
    <w:rsid w:val="003922EA"/>
    <w:rsid w:val="003950C1"/>
    <w:rsid w:val="00395605"/>
    <w:rsid w:val="00395E85"/>
    <w:rsid w:val="003A0883"/>
    <w:rsid w:val="003A1914"/>
    <w:rsid w:val="003A20F1"/>
    <w:rsid w:val="003A27A3"/>
    <w:rsid w:val="003A366F"/>
    <w:rsid w:val="003A3884"/>
    <w:rsid w:val="003A6296"/>
    <w:rsid w:val="003A65E0"/>
    <w:rsid w:val="003A6E1D"/>
    <w:rsid w:val="003B087F"/>
    <w:rsid w:val="003B1698"/>
    <w:rsid w:val="003B36CA"/>
    <w:rsid w:val="003B3D2B"/>
    <w:rsid w:val="003B3DB0"/>
    <w:rsid w:val="003B51E2"/>
    <w:rsid w:val="003B532D"/>
    <w:rsid w:val="003B6062"/>
    <w:rsid w:val="003B6D6A"/>
    <w:rsid w:val="003B72D7"/>
    <w:rsid w:val="003B7D41"/>
    <w:rsid w:val="003B7F58"/>
    <w:rsid w:val="003C2A9F"/>
    <w:rsid w:val="003C3114"/>
    <w:rsid w:val="003C3745"/>
    <w:rsid w:val="003C3E50"/>
    <w:rsid w:val="003C58C1"/>
    <w:rsid w:val="003C5B15"/>
    <w:rsid w:val="003C6B7C"/>
    <w:rsid w:val="003D0B19"/>
    <w:rsid w:val="003D1B41"/>
    <w:rsid w:val="003D1C94"/>
    <w:rsid w:val="003D26BD"/>
    <w:rsid w:val="003D34F1"/>
    <w:rsid w:val="003D42AB"/>
    <w:rsid w:val="003D4C05"/>
    <w:rsid w:val="003D4DAB"/>
    <w:rsid w:val="003D60BF"/>
    <w:rsid w:val="003E0C88"/>
    <w:rsid w:val="003E23B9"/>
    <w:rsid w:val="003E2641"/>
    <w:rsid w:val="003E2A3B"/>
    <w:rsid w:val="003E4603"/>
    <w:rsid w:val="003E5FEB"/>
    <w:rsid w:val="003F0785"/>
    <w:rsid w:val="003F09B1"/>
    <w:rsid w:val="003F1A85"/>
    <w:rsid w:val="003F1F4E"/>
    <w:rsid w:val="003F20C2"/>
    <w:rsid w:val="003F4757"/>
    <w:rsid w:val="003F755C"/>
    <w:rsid w:val="004011BF"/>
    <w:rsid w:val="00401E5F"/>
    <w:rsid w:val="00402244"/>
    <w:rsid w:val="004022DD"/>
    <w:rsid w:val="00403241"/>
    <w:rsid w:val="0040380C"/>
    <w:rsid w:val="00403B9F"/>
    <w:rsid w:val="00404B6E"/>
    <w:rsid w:val="00404E8D"/>
    <w:rsid w:val="00406057"/>
    <w:rsid w:val="004064B8"/>
    <w:rsid w:val="00406D5A"/>
    <w:rsid w:val="004071E2"/>
    <w:rsid w:val="004104DE"/>
    <w:rsid w:val="0041083D"/>
    <w:rsid w:val="00411C35"/>
    <w:rsid w:val="004122DE"/>
    <w:rsid w:val="004124DA"/>
    <w:rsid w:val="00413277"/>
    <w:rsid w:val="0041342C"/>
    <w:rsid w:val="00420E95"/>
    <w:rsid w:val="00422147"/>
    <w:rsid w:val="004221EA"/>
    <w:rsid w:val="0042260E"/>
    <w:rsid w:val="004238F3"/>
    <w:rsid w:val="004259D3"/>
    <w:rsid w:val="00425CF8"/>
    <w:rsid w:val="00425FBB"/>
    <w:rsid w:val="0042753C"/>
    <w:rsid w:val="004319C2"/>
    <w:rsid w:val="0043447D"/>
    <w:rsid w:val="00435B2C"/>
    <w:rsid w:val="00435E16"/>
    <w:rsid w:val="00436162"/>
    <w:rsid w:val="0043692A"/>
    <w:rsid w:val="00440E98"/>
    <w:rsid w:val="00441129"/>
    <w:rsid w:val="00442241"/>
    <w:rsid w:val="00442DFE"/>
    <w:rsid w:val="00445483"/>
    <w:rsid w:val="004461E9"/>
    <w:rsid w:val="004474AA"/>
    <w:rsid w:val="004476B8"/>
    <w:rsid w:val="00447BB6"/>
    <w:rsid w:val="00453D1F"/>
    <w:rsid w:val="00454331"/>
    <w:rsid w:val="004546D9"/>
    <w:rsid w:val="0045527C"/>
    <w:rsid w:val="004554B7"/>
    <w:rsid w:val="004602F7"/>
    <w:rsid w:val="00460817"/>
    <w:rsid w:val="004613FA"/>
    <w:rsid w:val="00461755"/>
    <w:rsid w:val="00461AB1"/>
    <w:rsid w:val="004621DD"/>
    <w:rsid w:val="00462AA3"/>
    <w:rsid w:val="00462BCB"/>
    <w:rsid w:val="00463D51"/>
    <w:rsid w:val="0046760C"/>
    <w:rsid w:val="004763B2"/>
    <w:rsid w:val="00476469"/>
    <w:rsid w:val="004779E8"/>
    <w:rsid w:val="00481E9A"/>
    <w:rsid w:val="004844AF"/>
    <w:rsid w:val="004844DD"/>
    <w:rsid w:val="0048466B"/>
    <w:rsid w:val="00484F21"/>
    <w:rsid w:val="00485E70"/>
    <w:rsid w:val="004863B6"/>
    <w:rsid w:val="00486BC6"/>
    <w:rsid w:val="004874BB"/>
    <w:rsid w:val="00491389"/>
    <w:rsid w:val="00491B84"/>
    <w:rsid w:val="00491C79"/>
    <w:rsid w:val="00492401"/>
    <w:rsid w:val="00495B3E"/>
    <w:rsid w:val="00496692"/>
    <w:rsid w:val="00496B93"/>
    <w:rsid w:val="004A01BE"/>
    <w:rsid w:val="004A077C"/>
    <w:rsid w:val="004A12D5"/>
    <w:rsid w:val="004A1304"/>
    <w:rsid w:val="004A2E39"/>
    <w:rsid w:val="004A33BA"/>
    <w:rsid w:val="004A3FBA"/>
    <w:rsid w:val="004A4C7A"/>
    <w:rsid w:val="004A4EB3"/>
    <w:rsid w:val="004A4FE9"/>
    <w:rsid w:val="004A56E3"/>
    <w:rsid w:val="004A5FD5"/>
    <w:rsid w:val="004A6418"/>
    <w:rsid w:val="004B1A9A"/>
    <w:rsid w:val="004B1E49"/>
    <w:rsid w:val="004B4218"/>
    <w:rsid w:val="004B6BF7"/>
    <w:rsid w:val="004B7B12"/>
    <w:rsid w:val="004C059E"/>
    <w:rsid w:val="004C0DA6"/>
    <w:rsid w:val="004C1668"/>
    <w:rsid w:val="004C4B1D"/>
    <w:rsid w:val="004C4C00"/>
    <w:rsid w:val="004C589A"/>
    <w:rsid w:val="004C5EAB"/>
    <w:rsid w:val="004C6E64"/>
    <w:rsid w:val="004D1FD8"/>
    <w:rsid w:val="004D248E"/>
    <w:rsid w:val="004D520F"/>
    <w:rsid w:val="004D672D"/>
    <w:rsid w:val="004E0FF7"/>
    <w:rsid w:val="004E1B53"/>
    <w:rsid w:val="004E2B2A"/>
    <w:rsid w:val="004E437A"/>
    <w:rsid w:val="004E451D"/>
    <w:rsid w:val="004E4C45"/>
    <w:rsid w:val="004E54CE"/>
    <w:rsid w:val="004E6106"/>
    <w:rsid w:val="004E6AD1"/>
    <w:rsid w:val="004E6BEA"/>
    <w:rsid w:val="004E73D2"/>
    <w:rsid w:val="004F06BB"/>
    <w:rsid w:val="004F1B2D"/>
    <w:rsid w:val="004F234F"/>
    <w:rsid w:val="004F5BB8"/>
    <w:rsid w:val="004F7FA5"/>
    <w:rsid w:val="00500A6A"/>
    <w:rsid w:val="00500A7A"/>
    <w:rsid w:val="00501764"/>
    <w:rsid w:val="0050257F"/>
    <w:rsid w:val="005032F7"/>
    <w:rsid w:val="00504649"/>
    <w:rsid w:val="005047B2"/>
    <w:rsid w:val="0050608F"/>
    <w:rsid w:val="005064F4"/>
    <w:rsid w:val="0050661B"/>
    <w:rsid w:val="00506722"/>
    <w:rsid w:val="0051069F"/>
    <w:rsid w:val="00511EBB"/>
    <w:rsid w:val="00511FD2"/>
    <w:rsid w:val="005125B5"/>
    <w:rsid w:val="0051380A"/>
    <w:rsid w:val="00513BD6"/>
    <w:rsid w:val="00514299"/>
    <w:rsid w:val="005156AF"/>
    <w:rsid w:val="00515D36"/>
    <w:rsid w:val="005172AB"/>
    <w:rsid w:val="00520004"/>
    <w:rsid w:val="0052011C"/>
    <w:rsid w:val="00520451"/>
    <w:rsid w:val="0052088C"/>
    <w:rsid w:val="005250F0"/>
    <w:rsid w:val="0052512D"/>
    <w:rsid w:val="00526AA3"/>
    <w:rsid w:val="0052716C"/>
    <w:rsid w:val="00532C4D"/>
    <w:rsid w:val="00535CCF"/>
    <w:rsid w:val="005362C5"/>
    <w:rsid w:val="00537DCB"/>
    <w:rsid w:val="0054006B"/>
    <w:rsid w:val="005401F9"/>
    <w:rsid w:val="00540259"/>
    <w:rsid w:val="00541099"/>
    <w:rsid w:val="00541B15"/>
    <w:rsid w:val="00541E72"/>
    <w:rsid w:val="0054260B"/>
    <w:rsid w:val="005430A7"/>
    <w:rsid w:val="00546BEC"/>
    <w:rsid w:val="0054723E"/>
    <w:rsid w:val="0055071A"/>
    <w:rsid w:val="00551942"/>
    <w:rsid w:val="00552263"/>
    <w:rsid w:val="00553FB5"/>
    <w:rsid w:val="00554285"/>
    <w:rsid w:val="00554C91"/>
    <w:rsid w:val="00555858"/>
    <w:rsid w:val="005601EE"/>
    <w:rsid w:val="0056023A"/>
    <w:rsid w:val="00560D7F"/>
    <w:rsid w:val="0056223C"/>
    <w:rsid w:val="00562854"/>
    <w:rsid w:val="00562B37"/>
    <w:rsid w:val="00564683"/>
    <w:rsid w:val="005657FC"/>
    <w:rsid w:val="00566B57"/>
    <w:rsid w:val="005700BC"/>
    <w:rsid w:val="0057031F"/>
    <w:rsid w:val="00570B37"/>
    <w:rsid w:val="005713D8"/>
    <w:rsid w:val="00571630"/>
    <w:rsid w:val="00572067"/>
    <w:rsid w:val="00572B59"/>
    <w:rsid w:val="0057589A"/>
    <w:rsid w:val="0057631C"/>
    <w:rsid w:val="005773FC"/>
    <w:rsid w:val="00581956"/>
    <w:rsid w:val="0058414D"/>
    <w:rsid w:val="00584EED"/>
    <w:rsid w:val="00585EED"/>
    <w:rsid w:val="00586CC7"/>
    <w:rsid w:val="005872E8"/>
    <w:rsid w:val="00587F60"/>
    <w:rsid w:val="00591DEE"/>
    <w:rsid w:val="00594520"/>
    <w:rsid w:val="005974A6"/>
    <w:rsid w:val="005A094D"/>
    <w:rsid w:val="005A0A74"/>
    <w:rsid w:val="005A2566"/>
    <w:rsid w:val="005A28CB"/>
    <w:rsid w:val="005A2B9F"/>
    <w:rsid w:val="005A4857"/>
    <w:rsid w:val="005A4A22"/>
    <w:rsid w:val="005A53B7"/>
    <w:rsid w:val="005A596F"/>
    <w:rsid w:val="005A6921"/>
    <w:rsid w:val="005A7B78"/>
    <w:rsid w:val="005B0096"/>
    <w:rsid w:val="005B3322"/>
    <w:rsid w:val="005B6E71"/>
    <w:rsid w:val="005B707D"/>
    <w:rsid w:val="005C0491"/>
    <w:rsid w:val="005C182A"/>
    <w:rsid w:val="005C211F"/>
    <w:rsid w:val="005C23A4"/>
    <w:rsid w:val="005C35D0"/>
    <w:rsid w:val="005C515B"/>
    <w:rsid w:val="005C56C4"/>
    <w:rsid w:val="005C63CD"/>
    <w:rsid w:val="005C6CBB"/>
    <w:rsid w:val="005C7ABB"/>
    <w:rsid w:val="005D002C"/>
    <w:rsid w:val="005D011F"/>
    <w:rsid w:val="005D1F51"/>
    <w:rsid w:val="005D2870"/>
    <w:rsid w:val="005D303F"/>
    <w:rsid w:val="005D3C26"/>
    <w:rsid w:val="005D5AF5"/>
    <w:rsid w:val="005D615B"/>
    <w:rsid w:val="005E08A4"/>
    <w:rsid w:val="005E1138"/>
    <w:rsid w:val="005E28B5"/>
    <w:rsid w:val="005E30EC"/>
    <w:rsid w:val="005E35B0"/>
    <w:rsid w:val="005E6520"/>
    <w:rsid w:val="005E7B04"/>
    <w:rsid w:val="005F0443"/>
    <w:rsid w:val="005F04A1"/>
    <w:rsid w:val="005F19E6"/>
    <w:rsid w:val="005F1D82"/>
    <w:rsid w:val="005F4EC2"/>
    <w:rsid w:val="005F69A5"/>
    <w:rsid w:val="00600C93"/>
    <w:rsid w:val="006015DC"/>
    <w:rsid w:val="006019B7"/>
    <w:rsid w:val="00601BCC"/>
    <w:rsid w:val="00603CC6"/>
    <w:rsid w:val="00604E39"/>
    <w:rsid w:val="00606873"/>
    <w:rsid w:val="006103A6"/>
    <w:rsid w:val="00610D5A"/>
    <w:rsid w:val="00610F0E"/>
    <w:rsid w:val="00611838"/>
    <w:rsid w:val="00611B6F"/>
    <w:rsid w:val="00612484"/>
    <w:rsid w:val="0061316E"/>
    <w:rsid w:val="006139B5"/>
    <w:rsid w:val="00614420"/>
    <w:rsid w:val="00614904"/>
    <w:rsid w:val="00621099"/>
    <w:rsid w:val="00621D3B"/>
    <w:rsid w:val="00622272"/>
    <w:rsid w:val="00622AFB"/>
    <w:rsid w:val="00623CDC"/>
    <w:rsid w:val="00626606"/>
    <w:rsid w:val="00630B1A"/>
    <w:rsid w:val="00631813"/>
    <w:rsid w:val="00632727"/>
    <w:rsid w:val="00632A60"/>
    <w:rsid w:val="00632E79"/>
    <w:rsid w:val="00633AD9"/>
    <w:rsid w:val="00634453"/>
    <w:rsid w:val="00634DED"/>
    <w:rsid w:val="006353C5"/>
    <w:rsid w:val="00637025"/>
    <w:rsid w:val="00637C12"/>
    <w:rsid w:val="006438CB"/>
    <w:rsid w:val="006445F5"/>
    <w:rsid w:val="00644B15"/>
    <w:rsid w:val="00646698"/>
    <w:rsid w:val="00646835"/>
    <w:rsid w:val="00646B98"/>
    <w:rsid w:val="006532B8"/>
    <w:rsid w:val="006534B2"/>
    <w:rsid w:val="00655045"/>
    <w:rsid w:val="0065552A"/>
    <w:rsid w:val="00661D35"/>
    <w:rsid w:val="00662242"/>
    <w:rsid w:val="00662885"/>
    <w:rsid w:val="006632AA"/>
    <w:rsid w:val="006653B6"/>
    <w:rsid w:val="0066660F"/>
    <w:rsid w:val="00666E93"/>
    <w:rsid w:val="00667953"/>
    <w:rsid w:val="006679BD"/>
    <w:rsid w:val="00670371"/>
    <w:rsid w:val="0067048A"/>
    <w:rsid w:val="006704A8"/>
    <w:rsid w:val="0067102D"/>
    <w:rsid w:val="00672544"/>
    <w:rsid w:val="00673195"/>
    <w:rsid w:val="00673C93"/>
    <w:rsid w:val="006742FF"/>
    <w:rsid w:val="0067473E"/>
    <w:rsid w:val="0067482D"/>
    <w:rsid w:val="00677A32"/>
    <w:rsid w:val="00680891"/>
    <w:rsid w:val="00680B5D"/>
    <w:rsid w:val="006811FF"/>
    <w:rsid w:val="006821D5"/>
    <w:rsid w:val="006825E0"/>
    <w:rsid w:val="00682697"/>
    <w:rsid w:val="00682B28"/>
    <w:rsid w:val="00682D0C"/>
    <w:rsid w:val="00683F72"/>
    <w:rsid w:val="00684996"/>
    <w:rsid w:val="00685110"/>
    <w:rsid w:val="006865FF"/>
    <w:rsid w:val="00686A00"/>
    <w:rsid w:val="00690327"/>
    <w:rsid w:val="00691924"/>
    <w:rsid w:val="00694027"/>
    <w:rsid w:val="0069406C"/>
    <w:rsid w:val="00694E7E"/>
    <w:rsid w:val="00696312"/>
    <w:rsid w:val="006A064F"/>
    <w:rsid w:val="006A06ED"/>
    <w:rsid w:val="006A0E59"/>
    <w:rsid w:val="006A1DAF"/>
    <w:rsid w:val="006A4386"/>
    <w:rsid w:val="006A4FE2"/>
    <w:rsid w:val="006A5312"/>
    <w:rsid w:val="006A66B7"/>
    <w:rsid w:val="006B0BDB"/>
    <w:rsid w:val="006B34C5"/>
    <w:rsid w:val="006B3785"/>
    <w:rsid w:val="006B47DF"/>
    <w:rsid w:val="006B495B"/>
    <w:rsid w:val="006B5953"/>
    <w:rsid w:val="006B5B28"/>
    <w:rsid w:val="006B5E41"/>
    <w:rsid w:val="006B7293"/>
    <w:rsid w:val="006C019F"/>
    <w:rsid w:val="006C3DC7"/>
    <w:rsid w:val="006C616F"/>
    <w:rsid w:val="006C6400"/>
    <w:rsid w:val="006C7E59"/>
    <w:rsid w:val="006D0221"/>
    <w:rsid w:val="006D0E3C"/>
    <w:rsid w:val="006D0FBF"/>
    <w:rsid w:val="006D12CE"/>
    <w:rsid w:val="006D1A4F"/>
    <w:rsid w:val="006D310D"/>
    <w:rsid w:val="006D45B5"/>
    <w:rsid w:val="006D546E"/>
    <w:rsid w:val="006D5E08"/>
    <w:rsid w:val="006E792F"/>
    <w:rsid w:val="006E7A77"/>
    <w:rsid w:val="006F0AF1"/>
    <w:rsid w:val="006F13DC"/>
    <w:rsid w:val="006F2397"/>
    <w:rsid w:val="0070006F"/>
    <w:rsid w:val="0070036C"/>
    <w:rsid w:val="0070080E"/>
    <w:rsid w:val="00700D95"/>
    <w:rsid w:val="00700EA6"/>
    <w:rsid w:val="007023E1"/>
    <w:rsid w:val="00704D59"/>
    <w:rsid w:val="00705DB0"/>
    <w:rsid w:val="007061BA"/>
    <w:rsid w:val="00706BB7"/>
    <w:rsid w:val="00707DB3"/>
    <w:rsid w:val="007101DD"/>
    <w:rsid w:val="00715449"/>
    <w:rsid w:val="00715B46"/>
    <w:rsid w:val="007163FC"/>
    <w:rsid w:val="007175B8"/>
    <w:rsid w:val="00717622"/>
    <w:rsid w:val="00717929"/>
    <w:rsid w:val="00721BDE"/>
    <w:rsid w:val="007222C6"/>
    <w:rsid w:val="007244E8"/>
    <w:rsid w:val="007303C0"/>
    <w:rsid w:val="00730AED"/>
    <w:rsid w:val="00732B25"/>
    <w:rsid w:val="00732C87"/>
    <w:rsid w:val="00734FE6"/>
    <w:rsid w:val="007352B6"/>
    <w:rsid w:val="00736BF8"/>
    <w:rsid w:val="00736D4F"/>
    <w:rsid w:val="007378A9"/>
    <w:rsid w:val="00737FF0"/>
    <w:rsid w:val="007418E4"/>
    <w:rsid w:val="00745270"/>
    <w:rsid w:val="00745EC2"/>
    <w:rsid w:val="007551AE"/>
    <w:rsid w:val="00757664"/>
    <w:rsid w:val="0076005E"/>
    <w:rsid w:val="00760075"/>
    <w:rsid w:val="007615FF"/>
    <w:rsid w:val="007622A0"/>
    <w:rsid w:val="00762B8B"/>
    <w:rsid w:val="00763CF1"/>
    <w:rsid w:val="007651C9"/>
    <w:rsid w:val="007665E9"/>
    <w:rsid w:val="00770071"/>
    <w:rsid w:val="00770DC8"/>
    <w:rsid w:val="00770E37"/>
    <w:rsid w:val="007727A1"/>
    <w:rsid w:val="00774E9C"/>
    <w:rsid w:val="007764CB"/>
    <w:rsid w:val="00780026"/>
    <w:rsid w:val="00780B78"/>
    <w:rsid w:val="00780DA8"/>
    <w:rsid w:val="00781426"/>
    <w:rsid w:val="00781AD4"/>
    <w:rsid w:val="0078276D"/>
    <w:rsid w:val="0078311B"/>
    <w:rsid w:val="007843AE"/>
    <w:rsid w:val="00784F02"/>
    <w:rsid w:val="007854BC"/>
    <w:rsid w:val="00785B8C"/>
    <w:rsid w:val="00785E9B"/>
    <w:rsid w:val="007871F3"/>
    <w:rsid w:val="00787A49"/>
    <w:rsid w:val="0079130C"/>
    <w:rsid w:val="00792401"/>
    <w:rsid w:val="007941CB"/>
    <w:rsid w:val="007946E5"/>
    <w:rsid w:val="00795F9E"/>
    <w:rsid w:val="007A063D"/>
    <w:rsid w:val="007A1C35"/>
    <w:rsid w:val="007A2378"/>
    <w:rsid w:val="007A4B51"/>
    <w:rsid w:val="007A52EB"/>
    <w:rsid w:val="007A7B77"/>
    <w:rsid w:val="007B135B"/>
    <w:rsid w:val="007B1E51"/>
    <w:rsid w:val="007B37B4"/>
    <w:rsid w:val="007B3D6D"/>
    <w:rsid w:val="007B4E40"/>
    <w:rsid w:val="007B51D4"/>
    <w:rsid w:val="007B5B4C"/>
    <w:rsid w:val="007B67E3"/>
    <w:rsid w:val="007B6FB5"/>
    <w:rsid w:val="007C09BF"/>
    <w:rsid w:val="007C19F5"/>
    <w:rsid w:val="007C2266"/>
    <w:rsid w:val="007C3E38"/>
    <w:rsid w:val="007C5594"/>
    <w:rsid w:val="007C5AD8"/>
    <w:rsid w:val="007D0A08"/>
    <w:rsid w:val="007D0D18"/>
    <w:rsid w:val="007D1E75"/>
    <w:rsid w:val="007D1F92"/>
    <w:rsid w:val="007D2C19"/>
    <w:rsid w:val="007D2FE0"/>
    <w:rsid w:val="007D3A51"/>
    <w:rsid w:val="007D3C2A"/>
    <w:rsid w:val="007D5B18"/>
    <w:rsid w:val="007D740A"/>
    <w:rsid w:val="007D7AB7"/>
    <w:rsid w:val="007E0741"/>
    <w:rsid w:val="007E2345"/>
    <w:rsid w:val="007E40BF"/>
    <w:rsid w:val="007E4AC5"/>
    <w:rsid w:val="007E57E4"/>
    <w:rsid w:val="007E6536"/>
    <w:rsid w:val="007E7AD2"/>
    <w:rsid w:val="007F0312"/>
    <w:rsid w:val="007F0749"/>
    <w:rsid w:val="007F33E8"/>
    <w:rsid w:val="007F3AC7"/>
    <w:rsid w:val="007F3CAD"/>
    <w:rsid w:val="007F3F03"/>
    <w:rsid w:val="007F4CB3"/>
    <w:rsid w:val="007F5B56"/>
    <w:rsid w:val="007F7B02"/>
    <w:rsid w:val="008043BA"/>
    <w:rsid w:val="008051ED"/>
    <w:rsid w:val="008051FF"/>
    <w:rsid w:val="00805247"/>
    <w:rsid w:val="00807F93"/>
    <w:rsid w:val="008110DD"/>
    <w:rsid w:val="0081706B"/>
    <w:rsid w:val="008178ED"/>
    <w:rsid w:val="0082085F"/>
    <w:rsid w:val="00823A81"/>
    <w:rsid w:val="008243A7"/>
    <w:rsid w:val="00824F20"/>
    <w:rsid w:val="00826E8A"/>
    <w:rsid w:val="00827326"/>
    <w:rsid w:val="00827A33"/>
    <w:rsid w:val="008306C5"/>
    <w:rsid w:val="00831228"/>
    <w:rsid w:val="00832F4B"/>
    <w:rsid w:val="008341C4"/>
    <w:rsid w:val="0083764D"/>
    <w:rsid w:val="008377F8"/>
    <w:rsid w:val="0083796C"/>
    <w:rsid w:val="00837AD3"/>
    <w:rsid w:val="00840657"/>
    <w:rsid w:val="00841687"/>
    <w:rsid w:val="0084375A"/>
    <w:rsid w:val="00844D74"/>
    <w:rsid w:val="0084504E"/>
    <w:rsid w:val="00846257"/>
    <w:rsid w:val="00851D4A"/>
    <w:rsid w:val="00852644"/>
    <w:rsid w:val="008560E5"/>
    <w:rsid w:val="00856B14"/>
    <w:rsid w:val="0085711A"/>
    <w:rsid w:val="0086012A"/>
    <w:rsid w:val="008601F6"/>
    <w:rsid w:val="008604AE"/>
    <w:rsid w:val="00862E52"/>
    <w:rsid w:val="00864491"/>
    <w:rsid w:val="008645BC"/>
    <w:rsid w:val="00865626"/>
    <w:rsid w:val="00867977"/>
    <w:rsid w:val="0087066F"/>
    <w:rsid w:val="0087091E"/>
    <w:rsid w:val="00870D45"/>
    <w:rsid w:val="008725E2"/>
    <w:rsid w:val="00872F58"/>
    <w:rsid w:val="00876A69"/>
    <w:rsid w:val="00876C69"/>
    <w:rsid w:val="00880C73"/>
    <w:rsid w:val="008825C3"/>
    <w:rsid w:val="0088265B"/>
    <w:rsid w:val="008831A3"/>
    <w:rsid w:val="00883EE6"/>
    <w:rsid w:val="0088548B"/>
    <w:rsid w:val="00885D53"/>
    <w:rsid w:val="008877F7"/>
    <w:rsid w:val="00890193"/>
    <w:rsid w:val="00890A1F"/>
    <w:rsid w:val="008915D8"/>
    <w:rsid w:val="008920A5"/>
    <w:rsid w:val="008920D5"/>
    <w:rsid w:val="00893186"/>
    <w:rsid w:val="00894121"/>
    <w:rsid w:val="00894817"/>
    <w:rsid w:val="00896735"/>
    <w:rsid w:val="00896D45"/>
    <w:rsid w:val="0089734C"/>
    <w:rsid w:val="00897971"/>
    <w:rsid w:val="008A08DE"/>
    <w:rsid w:val="008A1596"/>
    <w:rsid w:val="008A180B"/>
    <w:rsid w:val="008A23A9"/>
    <w:rsid w:val="008A46A6"/>
    <w:rsid w:val="008A551C"/>
    <w:rsid w:val="008A6C14"/>
    <w:rsid w:val="008A6F30"/>
    <w:rsid w:val="008B0166"/>
    <w:rsid w:val="008B11D7"/>
    <w:rsid w:val="008B1AAC"/>
    <w:rsid w:val="008B2078"/>
    <w:rsid w:val="008B4A5F"/>
    <w:rsid w:val="008B52EB"/>
    <w:rsid w:val="008B5E3E"/>
    <w:rsid w:val="008C1026"/>
    <w:rsid w:val="008C1BB0"/>
    <w:rsid w:val="008C1E84"/>
    <w:rsid w:val="008C2CCE"/>
    <w:rsid w:val="008C468F"/>
    <w:rsid w:val="008C539A"/>
    <w:rsid w:val="008D0C31"/>
    <w:rsid w:val="008D101A"/>
    <w:rsid w:val="008D1564"/>
    <w:rsid w:val="008D3A85"/>
    <w:rsid w:val="008D48BA"/>
    <w:rsid w:val="008D60D8"/>
    <w:rsid w:val="008D69F3"/>
    <w:rsid w:val="008D776B"/>
    <w:rsid w:val="008D7F34"/>
    <w:rsid w:val="008E033B"/>
    <w:rsid w:val="008E0BAF"/>
    <w:rsid w:val="008E0EB0"/>
    <w:rsid w:val="008E203D"/>
    <w:rsid w:val="008E2DF9"/>
    <w:rsid w:val="008E3433"/>
    <w:rsid w:val="008E37B6"/>
    <w:rsid w:val="008E5647"/>
    <w:rsid w:val="008E5EA5"/>
    <w:rsid w:val="008E68B7"/>
    <w:rsid w:val="008F0547"/>
    <w:rsid w:val="008F05C8"/>
    <w:rsid w:val="008F0877"/>
    <w:rsid w:val="008F4821"/>
    <w:rsid w:val="008F5217"/>
    <w:rsid w:val="008F59CC"/>
    <w:rsid w:val="0090095C"/>
    <w:rsid w:val="00900DAC"/>
    <w:rsid w:val="00901371"/>
    <w:rsid w:val="00901646"/>
    <w:rsid w:val="00903345"/>
    <w:rsid w:val="009033C7"/>
    <w:rsid w:val="00903771"/>
    <w:rsid w:val="00904229"/>
    <w:rsid w:val="00904AB9"/>
    <w:rsid w:val="00905F21"/>
    <w:rsid w:val="0090750A"/>
    <w:rsid w:val="00907C67"/>
    <w:rsid w:val="00910967"/>
    <w:rsid w:val="009115D8"/>
    <w:rsid w:val="00912936"/>
    <w:rsid w:val="00915CBF"/>
    <w:rsid w:val="009162B4"/>
    <w:rsid w:val="00916522"/>
    <w:rsid w:val="00916D87"/>
    <w:rsid w:val="00916DCC"/>
    <w:rsid w:val="0091717F"/>
    <w:rsid w:val="009171F9"/>
    <w:rsid w:val="00920074"/>
    <w:rsid w:val="00920C4B"/>
    <w:rsid w:val="009222C2"/>
    <w:rsid w:val="009224AD"/>
    <w:rsid w:val="009224F7"/>
    <w:rsid w:val="00923658"/>
    <w:rsid w:val="00923F82"/>
    <w:rsid w:val="009277FC"/>
    <w:rsid w:val="00930766"/>
    <w:rsid w:val="0093183B"/>
    <w:rsid w:val="00932137"/>
    <w:rsid w:val="009325BC"/>
    <w:rsid w:val="009330A6"/>
    <w:rsid w:val="00936F4E"/>
    <w:rsid w:val="0093706C"/>
    <w:rsid w:val="00941A67"/>
    <w:rsid w:val="009434D3"/>
    <w:rsid w:val="009439BB"/>
    <w:rsid w:val="00943D1A"/>
    <w:rsid w:val="00944820"/>
    <w:rsid w:val="00944934"/>
    <w:rsid w:val="00947370"/>
    <w:rsid w:val="009506BF"/>
    <w:rsid w:val="009511B4"/>
    <w:rsid w:val="0095167F"/>
    <w:rsid w:val="009523D2"/>
    <w:rsid w:val="00952B0E"/>
    <w:rsid w:val="00952E33"/>
    <w:rsid w:val="00953E1F"/>
    <w:rsid w:val="00954ABA"/>
    <w:rsid w:val="00956875"/>
    <w:rsid w:val="00957E34"/>
    <w:rsid w:val="0096152D"/>
    <w:rsid w:val="009624DF"/>
    <w:rsid w:val="0096324A"/>
    <w:rsid w:val="009632A8"/>
    <w:rsid w:val="00963403"/>
    <w:rsid w:val="009640B6"/>
    <w:rsid w:val="00966611"/>
    <w:rsid w:val="00966A50"/>
    <w:rsid w:val="00970F44"/>
    <w:rsid w:val="00971882"/>
    <w:rsid w:val="00971933"/>
    <w:rsid w:val="00971BF7"/>
    <w:rsid w:val="009720C7"/>
    <w:rsid w:val="009766AB"/>
    <w:rsid w:val="00976C62"/>
    <w:rsid w:val="0098010E"/>
    <w:rsid w:val="00981DF6"/>
    <w:rsid w:val="00982282"/>
    <w:rsid w:val="00983059"/>
    <w:rsid w:val="0098315C"/>
    <w:rsid w:val="009834EA"/>
    <w:rsid w:val="00984D38"/>
    <w:rsid w:val="00984F12"/>
    <w:rsid w:val="00985110"/>
    <w:rsid w:val="00985697"/>
    <w:rsid w:val="00987878"/>
    <w:rsid w:val="00993CCA"/>
    <w:rsid w:val="009940B0"/>
    <w:rsid w:val="009950C3"/>
    <w:rsid w:val="00995672"/>
    <w:rsid w:val="0099718D"/>
    <w:rsid w:val="00997216"/>
    <w:rsid w:val="009A05ED"/>
    <w:rsid w:val="009A0924"/>
    <w:rsid w:val="009A21B1"/>
    <w:rsid w:val="009A3316"/>
    <w:rsid w:val="009A457E"/>
    <w:rsid w:val="009A493C"/>
    <w:rsid w:val="009A4F00"/>
    <w:rsid w:val="009A649F"/>
    <w:rsid w:val="009B1131"/>
    <w:rsid w:val="009B1A3F"/>
    <w:rsid w:val="009B2E38"/>
    <w:rsid w:val="009B3E72"/>
    <w:rsid w:val="009B4E6A"/>
    <w:rsid w:val="009B553A"/>
    <w:rsid w:val="009B5B9B"/>
    <w:rsid w:val="009B61A2"/>
    <w:rsid w:val="009C0215"/>
    <w:rsid w:val="009C1C53"/>
    <w:rsid w:val="009C2071"/>
    <w:rsid w:val="009C27A2"/>
    <w:rsid w:val="009C2B43"/>
    <w:rsid w:val="009C2CBB"/>
    <w:rsid w:val="009C366E"/>
    <w:rsid w:val="009C5364"/>
    <w:rsid w:val="009C57B0"/>
    <w:rsid w:val="009C5F7F"/>
    <w:rsid w:val="009C72A3"/>
    <w:rsid w:val="009C7BB3"/>
    <w:rsid w:val="009C7E56"/>
    <w:rsid w:val="009D2007"/>
    <w:rsid w:val="009D4294"/>
    <w:rsid w:val="009D4495"/>
    <w:rsid w:val="009D4731"/>
    <w:rsid w:val="009D53CA"/>
    <w:rsid w:val="009D7283"/>
    <w:rsid w:val="009D7360"/>
    <w:rsid w:val="009E0422"/>
    <w:rsid w:val="009E0884"/>
    <w:rsid w:val="009E0A51"/>
    <w:rsid w:val="009E2CDA"/>
    <w:rsid w:val="009E3A5B"/>
    <w:rsid w:val="009E436E"/>
    <w:rsid w:val="009E4AE7"/>
    <w:rsid w:val="009E50CF"/>
    <w:rsid w:val="009E515F"/>
    <w:rsid w:val="009E6424"/>
    <w:rsid w:val="009E7173"/>
    <w:rsid w:val="009E7E98"/>
    <w:rsid w:val="009F0360"/>
    <w:rsid w:val="009F3BE4"/>
    <w:rsid w:val="009F61FC"/>
    <w:rsid w:val="009F7247"/>
    <w:rsid w:val="009F7C77"/>
    <w:rsid w:val="009F7F92"/>
    <w:rsid w:val="00A031DC"/>
    <w:rsid w:val="00A06418"/>
    <w:rsid w:val="00A07EE0"/>
    <w:rsid w:val="00A10425"/>
    <w:rsid w:val="00A11134"/>
    <w:rsid w:val="00A12249"/>
    <w:rsid w:val="00A17D69"/>
    <w:rsid w:val="00A21572"/>
    <w:rsid w:val="00A2158B"/>
    <w:rsid w:val="00A24314"/>
    <w:rsid w:val="00A24EB7"/>
    <w:rsid w:val="00A25BE6"/>
    <w:rsid w:val="00A25D84"/>
    <w:rsid w:val="00A27076"/>
    <w:rsid w:val="00A272E5"/>
    <w:rsid w:val="00A274B7"/>
    <w:rsid w:val="00A30026"/>
    <w:rsid w:val="00A3074E"/>
    <w:rsid w:val="00A308A3"/>
    <w:rsid w:val="00A30D44"/>
    <w:rsid w:val="00A31852"/>
    <w:rsid w:val="00A32989"/>
    <w:rsid w:val="00A34B7C"/>
    <w:rsid w:val="00A3587F"/>
    <w:rsid w:val="00A3598C"/>
    <w:rsid w:val="00A36F65"/>
    <w:rsid w:val="00A37D60"/>
    <w:rsid w:val="00A40036"/>
    <w:rsid w:val="00A40A42"/>
    <w:rsid w:val="00A4227F"/>
    <w:rsid w:val="00A43A19"/>
    <w:rsid w:val="00A43DEE"/>
    <w:rsid w:val="00A443C6"/>
    <w:rsid w:val="00A45A46"/>
    <w:rsid w:val="00A45BFE"/>
    <w:rsid w:val="00A46A47"/>
    <w:rsid w:val="00A47038"/>
    <w:rsid w:val="00A471B6"/>
    <w:rsid w:val="00A47ADC"/>
    <w:rsid w:val="00A5088F"/>
    <w:rsid w:val="00A515C4"/>
    <w:rsid w:val="00A5177A"/>
    <w:rsid w:val="00A51B1E"/>
    <w:rsid w:val="00A52A21"/>
    <w:rsid w:val="00A52E89"/>
    <w:rsid w:val="00A53E1E"/>
    <w:rsid w:val="00A541D6"/>
    <w:rsid w:val="00A54C0C"/>
    <w:rsid w:val="00A54D7C"/>
    <w:rsid w:val="00A54DBC"/>
    <w:rsid w:val="00A54EC0"/>
    <w:rsid w:val="00A56490"/>
    <w:rsid w:val="00A5725B"/>
    <w:rsid w:val="00A61424"/>
    <w:rsid w:val="00A6181E"/>
    <w:rsid w:val="00A651F8"/>
    <w:rsid w:val="00A655D0"/>
    <w:rsid w:val="00A655F8"/>
    <w:rsid w:val="00A6679A"/>
    <w:rsid w:val="00A67136"/>
    <w:rsid w:val="00A67172"/>
    <w:rsid w:val="00A70224"/>
    <w:rsid w:val="00A708F1"/>
    <w:rsid w:val="00A70917"/>
    <w:rsid w:val="00A71F55"/>
    <w:rsid w:val="00A72053"/>
    <w:rsid w:val="00A72131"/>
    <w:rsid w:val="00A72218"/>
    <w:rsid w:val="00A7305F"/>
    <w:rsid w:val="00A7344F"/>
    <w:rsid w:val="00A73AD5"/>
    <w:rsid w:val="00A74C79"/>
    <w:rsid w:val="00A77D0F"/>
    <w:rsid w:val="00A80669"/>
    <w:rsid w:val="00A81E6A"/>
    <w:rsid w:val="00A81FF7"/>
    <w:rsid w:val="00A8314E"/>
    <w:rsid w:val="00A85F68"/>
    <w:rsid w:val="00A9032D"/>
    <w:rsid w:val="00A9039F"/>
    <w:rsid w:val="00A903A3"/>
    <w:rsid w:val="00A90618"/>
    <w:rsid w:val="00A906CD"/>
    <w:rsid w:val="00A909E7"/>
    <w:rsid w:val="00A92118"/>
    <w:rsid w:val="00A92F43"/>
    <w:rsid w:val="00A945D8"/>
    <w:rsid w:val="00A95D9D"/>
    <w:rsid w:val="00A962B7"/>
    <w:rsid w:val="00AA1D18"/>
    <w:rsid w:val="00AA4328"/>
    <w:rsid w:val="00AA49E4"/>
    <w:rsid w:val="00AA5B77"/>
    <w:rsid w:val="00AA5F17"/>
    <w:rsid w:val="00AA7B78"/>
    <w:rsid w:val="00AB0449"/>
    <w:rsid w:val="00AB1B7B"/>
    <w:rsid w:val="00AB2202"/>
    <w:rsid w:val="00AB345A"/>
    <w:rsid w:val="00AC0019"/>
    <w:rsid w:val="00AC0E48"/>
    <w:rsid w:val="00AC3673"/>
    <w:rsid w:val="00AC43FA"/>
    <w:rsid w:val="00AC709F"/>
    <w:rsid w:val="00AC7AB6"/>
    <w:rsid w:val="00AD1CBF"/>
    <w:rsid w:val="00AD1EB8"/>
    <w:rsid w:val="00AD1FB7"/>
    <w:rsid w:val="00AD34F2"/>
    <w:rsid w:val="00AD4365"/>
    <w:rsid w:val="00AE0EEB"/>
    <w:rsid w:val="00AE1748"/>
    <w:rsid w:val="00AE292D"/>
    <w:rsid w:val="00AE40C6"/>
    <w:rsid w:val="00AE4122"/>
    <w:rsid w:val="00AE48A4"/>
    <w:rsid w:val="00AE4E39"/>
    <w:rsid w:val="00AE7610"/>
    <w:rsid w:val="00AE791F"/>
    <w:rsid w:val="00AF2109"/>
    <w:rsid w:val="00AF218F"/>
    <w:rsid w:val="00AF273A"/>
    <w:rsid w:val="00AF501E"/>
    <w:rsid w:val="00AF64B5"/>
    <w:rsid w:val="00AF67D7"/>
    <w:rsid w:val="00AF70D8"/>
    <w:rsid w:val="00AF7A77"/>
    <w:rsid w:val="00B00453"/>
    <w:rsid w:val="00B02197"/>
    <w:rsid w:val="00B027C5"/>
    <w:rsid w:val="00B03447"/>
    <w:rsid w:val="00B050C4"/>
    <w:rsid w:val="00B057CD"/>
    <w:rsid w:val="00B06750"/>
    <w:rsid w:val="00B06A15"/>
    <w:rsid w:val="00B06C21"/>
    <w:rsid w:val="00B07966"/>
    <w:rsid w:val="00B10572"/>
    <w:rsid w:val="00B12182"/>
    <w:rsid w:val="00B13452"/>
    <w:rsid w:val="00B13578"/>
    <w:rsid w:val="00B1502A"/>
    <w:rsid w:val="00B156A1"/>
    <w:rsid w:val="00B16196"/>
    <w:rsid w:val="00B1794B"/>
    <w:rsid w:val="00B220B7"/>
    <w:rsid w:val="00B25CAE"/>
    <w:rsid w:val="00B33AD9"/>
    <w:rsid w:val="00B375E5"/>
    <w:rsid w:val="00B404C5"/>
    <w:rsid w:val="00B40A6D"/>
    <w:rsid w:val="00B42153"/>
    <w:rsid w:val="00B421A2"/>
    <w:rsid w:val="00B42546"/>
    <w:rsid w:val="00B42991"/>
    <w:rsid w:val="00B431A3"/>
    <w:rsid w:val="00B43E39"/>
    <w:rsid w:val="00B4434F"/>
    <w:rsid w:val="00B44631"/>
    <w:rsid w:val="00B4514C"/>
    <w:rsid w:val="00B45291"/>
    <w:rsid w:val="00B53120"/>
    <w:rsid w:val="00B56AD3"/>
    <w:rsid w:val="00B578A6"/>
    <w:rsid w:val="00B60560"/>
    <w:rsid w:val="00B629DF"/>
    <w:rsid w:val="00B641F4"/>
    <w:rsid w:val="00B6728B"/>
    <w:rsid w:val="00B6786A"/>
    <w:rsid w:val="00B70251"/>
    <w:rsid w:val="00B74CC4"/>
    <w:rsid w:val="00B7590C"/>
    <w:rsid w:val="00B7617F"/>
    <w:rsid w:val="00B770ED"/>
    <w:rsid w:val="00B77234"/>
    <w:rsid w:val="00B77387"/>
    <w:rsid w:val="00B777D6"/>
    <w:rsid w:val="00B8257D"/>
    <w:rsid w:val="00B82CEB"/>
    <w:rsid w:val="00B831BB"/>
    <w:rsid w:val="00B837C4"/>
    <w:rsid w:val="00B83CF1"/>
    <w:rsid w:val="00B844DB"/>
    <w:rsid w:val="00B853AE"/>
    <w:rsid w:val="00B859AC"/>
    <w:rsid w:val="00B9068C"/>
    <w:rsid w:val="00B90F8F"/>
    <w:rsid w:val="00B91B28"/>
    <w:rsid w:val="00B92E22"/>
    <w:rsid w:val="00B9589F"/>
    <w:rsid w:val="00B96489"/>
    <w:rsid w:val="00B968A1"/>
    <w:rsid w:val="00B97DA7"/>
    <w:rsid w:val="00BA080D"/>
    <w:rsid w:val="00BA1B97"/>
    <w:rsid w:val="00BA277C"/>
    <w:rsid w:val="00BA2B0F"/>
    <w:rsid w:val="00BA303F"/>
    <w:rsid w:val="00BA394B"/>
    <w:rsid w:val="00BA4905"/>
    <w:rsid w:val="00BA4E96"/>
    <w:rsid w:val="00BA5544"/>
    <w:rsid w:val="00BA5E4E"/>
    <w:rsid w:val="00BA6324"/>
    <w:rsid w:val="00BA6A4E"/>
    <w:rsid w:val="00BA72D3"/>
    <w:rsid w:val="00BA76A5"/>
    <w:rsid w:val="00BB1679"/>
    <w:rsid w:val="00BB1F80"/>
    <w:rsid w:val="00BB3916"/>
    <w:rsid w:val="00BB41F9"/>
    <w:rsid w:val="00BB440A"/>
    <w:rsid w:val="00BB5A20"/>
    <w:rsid w:val="00BB647F"/>
    <w:rsid w:val="00BB6929"/>
    <w:rsid w:val="00BC4C2E"/>
    <w:rsid w:val="00BC6605"/>
    <w:rsid w:val="00BC7777"/>
    <w:rsid w:val="00BD0610"/>
    <w:rsid w:val="00BD09EB"/>
    <w:rsid w:val="00BD0A5D"/>
    <w:rsid w:val="00BD1E42"/>
    <w:rsid w:val="00BD2665"/>
    <w:rsid w:val="00BD4BBE"/>
    <w:rsid w:val="00BD4F14"/>
    <w:rsid w:val="00BD5195"/>
    <w:rsid w:val="00BD5843"/>
    <w:rsid w:val="00BD6278"/>
    <w:rsid w:val="00BE08AE"/>
    <w:rsid w:val="00BE0B93"/>
    <w:rsid w:val="00BE0DED"/>
    <w:rsid w:val="00BE2CFB"/>
    <w:rsid w:val="00BE2FA6"/>
    <w:rsid w:val="00BE3874"/>
    <w:rsid w:val="00BE4849"/>
    <w:rsid w:val="00BE60E0"/>
    <w:rsid w:val="00BE72C8"/>
    <w:rsid w:val="00BF24CE"/>
    <w:rsid w:val="00BF25DC"/>
    <w:rsid w:val="00BF3D43"/>
    <w:rsid w:val="00BF6625"/>
    <w:rsid w:val="00C018AA"/>
    <w:rsid w:val="00C01FEA"/>
    <w:rsid w:val="00C02F29"/>
    <w:rsid w:val="00C0316D"/>
    <w:rsid w:val="00C035BC"/>
    <w:rsid w:val="00C03E57"/>
    <w:rsid w:val="00C05772"/>
    <w:rsid w:val="00C05C76"/>
    <w:rsid w:val="00C05D07"/>
    <w:rsid w:val="00C05ED0"/>
    <w:rsid w:val="00C07353"/>
    <w:rsid w:val="00C07368"/>
    <w:rsid w:val="00C07BD6"/>
    <w:rsid w:val="00C100B8"/>
    <w:rsid w:val="00C10E91"/>
    <w:rsid w:val="00C1377B"/>
    <w:rsid w:val="00C2001D"/>
    <w:rsid w:val="00C22CE8"/>
    <w:rsid w:val="00C230ED"/>
    <w:rsid w:val="00C24CAE"/>
    <w:rsid w:val="00C25480"/>
    <w:rsid w:val="00C25496"/>
    <w:rsid w:val="00C25570"/>
    <w:rsid w:val="00C2633D"/>
    <w:rsid w:val="00C26853"/>
    <w:rsid w:val="00C271C3"/>
    <w:rsid w:val="00C2793F"/>
    <w:rsid w:val="00C31DF3"/>
    <w:rsid w:val="00C348A9"/>
    <w:rsid w:val="00C355CF"/>
    <w:rsid w:val="00C369A2"/>
    <w:rsid w:val="00C37A53"/>
    <w:rsid w:val="00C42820"/>
    <w:rsid w:val="00C43335"/>
    <w:rsid w:val="00C436B8"/>
    <w:rsid w:val="00C4525D"/>
    <w:rsid w:val="00C45D3D"/>
    <w:rsid w:val="00C4641C"/>
    <w:rsid w:val="00C46985"/>
    <w:rsid w:val="00C4731A"/>
    <w:rsid w:val="00C47412"/>
    <w:rsid w:val="00C47DCE"/>
    <w:rsid w:val="00C50300"/>
    <w:rsid w:val="00C504D6"/>
    <w:rsid w:val="00C506EE"/>
    <w:rsid w:val="00C51D2F"/>
    <w:rsid w:val="00C52095"/>
    <w:rsid w:val="00C52C3C"/>
    <w:rsid w:val="00C54E0B"/>
    <w:rsid w:val="00C55480"/>
    <w:rsid w:val="00C5669C"/>
    <w:rsid w:val="00C56A86"/>
    <w:rsid w:val="00C609D5"/>
    <w:rsid w:val="00C61BAD"/>
    <w:rsid w:val="00C658AE"/>
    <w:rsid w:val="00C65C6F"/>
    <w:rsid w:val="00C65D81"/>
    <w:rsid w:val="00C65D92"/>
    <w:rsid w:val="00C668FB"/>
    <w:rsid w:val="00C66C49"/>
    <w:rsid w:val="00C6796B"/>
    <w:rsid w:val="00C7148E"/>
    <w:rsid w:val="00C7362B"/>
    <w:rsid w:val="00C73A33"/>
    <w:rsid w:val="00C73C72"/>
    <w:rsid w:val="00C74FA6"/>
    <w:rsid w:val="00C7650F"/>
    <w:rsid w:val="00C768D8"/>
    <w:rsid w:val="00C76BBC"/>
    <w:rsid w:val="00C802E5"/>
    <w:rsid w:val="00C808FA"/>
    <w:rsid w:val="00C80EE5"/>
    <w:rsid w:val="00C80F67"/>
    <w:rsid w:val="00C8148F"/>
    <w:rsid w:val="00C81C9F"/>
    <w:rsid w:val="00C82499"/>
    <w:rsid w:val="00C8255D"/>
    <w:rsid w:val="00C82B14"/>
    <w:rsid w:val="00C834DE"/>
    <w:rsid w:val="00C83907"/>
    <w:rsid w:val="00C83BB1"/>
    <w:rsid w:val="00C847B2"/>
    <w:rsid w:val="00C854C8"/>
    <w:rsid w:val="00C9184B"/>
    <w:rsid w:val="00C91AB3"/>
    <w:rsid w:val="00C93B1C"/>
    <w:rsid w:val="00C93CEF"/>
    <w:rsid w:val="00C94F86"/>
    <w:rsid w:val="00C960EE"/>
    <w:rsid w:val="00C973D5"/>
    <w:rsid w:val="00C97BCA"/>
    <w:rsid w:val="00CA001E"/>
    <w:rsid w:val="00CA2D44"/>
    <w:rsid w:val="00CA31D3"/>
    <w:rsid w:val="00CA4CED"/>
    <w:rsid w:val="00CA6CA8"/>
    <w:rsid w:val="00CA6E34"/>
    <w:rsid w:val="00CA760A"/>
    <w:rsid w:val="00CA77FF"/>
    <w:rsid w:val="00CA781B"/>
    <w:rsid w:val="00CB336D"/>
    <w:rsid w:val="00CB39E2"/>
    <w:rsid w:val="00CB7766"/>
    <w:rsid w:val="00CC0A5C"/>
    <w:rsid w:val="00CC0B26"/>
    <w:rsid w:val="00CC1D4F"/>
    <w:rsid w:val="00CC26D1"/>
    <w:rsid w:val="00CC3EBA"/>
    <w:rsid w:val="00CC4CFD"/>
    <w:rsid w:val="00CC7C1F"/>
    <w:rsid w:val="00CD14F6"/>
    <w:rsid w:val="00CD1CF9"/>
    <w:rsid w:val="00CD1E5F"/>
    <w:rsid w:val="00CD24DD"/>
    <w:rsid w:val="00CD36BB"/>
    <w:rsid w:val="00CD4064"/>
    <w:rsid w:val="00CD60EF"/>
    <w:rsid w:val="00CD6595"/>
    <w:rsid w:val="00CD7F48"/>
    <w:rsid w:val="00CE07D0"/>
    <w:rsid w:val="00CE10E3"/>
    <w:rsid w:val="00CE3498"/>
    <w:rsid w:val="00CE37F6"/>
    <w:rsid w:val="00CE3AFF"/>
    <w:rsid w:val="00CE41C6"/>
    <w:rsid w:val="00CE7C9B"/>
    <w:rsid w:val="00CE7FA6"/>
    <w:rsid w:val="00CF1A2A"/>
    <w:rsid w:val="00CF1F7E"/>
    <w:rsid w:val="00CF3CBC"/>
    <w:rsid w:val="00CF4529"/>
    <w:rsid w:val="00CF5645"/>
    <w:rsid w:val="00CF5670"/>
    <w:rsid w:val="00CF78B6"/>
    <w:rsid w:val="00D00470"/>
    <w:rsid w:val="00D01317"/>
    <w:rsid w:val="00D02B54"/>
    <w:rsid w:val="00D03F76"/>
    <w:rsid w:val="00D0447E"/>
    <w:rsid w:val="00D07E77"/>
    <w:rsid w:val="00D1247A"/>
    <w:rsid w:val="00D13B71"/>
    <w:rsid w:val="00D13BA7"/>
    <w:rsid w:val="00D14184"/>
    <w:rsid w:val="00D15CA2"/>
    <w:rsid w:val="00D165E5"/>
    <w:rsid w:val="00D1663C"/>
    <w:rsid w:val="00D1746B"/>
    <w:rsid w:val="00D200E3"/>
    <w:rsid w:val="00D20192"/>
    <w:rsid w:val="00D23D79"/>
    <w:rsid w:val="00D23D8D"/>
    <w:rsid w:val="00D253CC"/>
    <w:rsid w:val="00D25ED6"/>
    <w:rsid w:val="00D268FD"/>
    <w:rsid w:val="00D27261"/>
    <w:rsid w:val="00D2764F"/>
    <w:rsid w:val="00D3198F"/>
    <w:rsid w:val="00D32572"/>
    <w:rsid w:val="00D3327D"/>
    <w:rsid w:val="00D339B6"/>
    <w:rsid w:val="00D3416B"/>
    <w:rsid w:val="00D37388"/>
    <w:rsid w:val="00D3759A"/>
    <w:rsid w:val="00D4074C"/>
    <w:rsid w:val="00D41BBB"/>
    <w:rsid w:val="00D42F8D"/>
    <w:rsid w:val="00D43532"/>
    <w:rsid w:val="00D445C9"/>
    <w:rsid w:val="00D450C5"/>
    <w:rsid w:val="00D45234"/>
    <w:rsid w:val="00D45613"/>
    <w:rsid w:val="00D45A69"/>
    <w:rsid w:val="00D45C13"/>
    <w:rsid w:val="00D467F0"/>
    <w:rsid w:val="00D47415"/>
    <w:rsid w:val="00D53250"/>
    <w:rsid w:val="00D53F4C"/>
    <w:rsid w:val="00D54149"/>
    <w:rsid w:val="00D556F5"/>
    <w:rsid w:val="00D55CB2"/>
    <w:rsid w:val="00D55D44"/>
    <w:rsid w:val="00D57DED"/>
    <w:rsid w:val="00D60706"/>
    <w:rsid w:val="00D62004"/>
    <w:rsid w:val="00D64CA3"/>
    <w:rsid w:val="00D65EB6"/>
    <w:rsid w:val="00D66BC2"/>
    <w:rsid w:val="00D66C3B"/>
    <w:rsid w:val="00D7004B"/>
    <w:rsid w:val="00D7094C"/>
    <w:rsid w:val="00D71260"/>
    <w:rsid w:val="00D71335"/>
    <w:rsid w:val="00D73CF5"/>
    <w:rsid w:val="00D74EFC"/>
    <w:rsid w:val="00D754A3"/>
    <w:rsid w:val="00D76C01"/>
    <w:rsid w:val="00D7751D"/>
    <w:rsid w:val="00D77967"/>
    <w:rsid w:val="00D8109A"/>
    <w:rsid w:val="00D851A1"/>
    <w:rsid w:val="00D85380"/>
    <w:rsid w:val="00D86052"/>
    <w:rsid w:val="00D90206"/>
    <w:rsid w:val="00D90937"/>
    <w:rsid w:val="00D91BD0"/>
    <w:rsid w:val="00D92BF2"/>
    <w:rsid w:val="00D92BFC"/>
    <w:rsid w:val="00D93512"/>
    <w:rsid w:val="00D95121"/>
    <w:rsid w:val="00D95264"/>
    <w:rsid w:val="00D96B5E"/>
    <w:rsid w:val="00D978E7"/>
    <w:rsid w:val="00D97BCF"/>
    <w:rsid w:val="00DA0A05"/>
    <w:rsid w:val="00DA34F8"/>
    <w:rsid w:val="00DA5D7F"/>
    <w:rsid w:val="00DA640D"/>
    <w:rsid w:val="00DA67F5"/>
    <w:rsid w:val="00DA6C5A"/>
    <w:rsid w:val="00DB0B1A"/>
    <w:rsid w:val="00DB1B96"/>
    <w:rsid w:val="00DB29BE"/>
    <w:rsid w:val="00DB3BBB"/>
    <w:rsid w:val="00DB74C0"/>
    <w:rsid w:val="00DC0949"/>
    <w:rsid w:val="00DC124D"/>
    <w:rsid w:val="00DC1E76"/>
    <w:rsid w:val="00DC245A"/>
    <w:rsid w:val="00DC2E86"/>
    <w:rsid w:val="00DC392C"/>
    <w:rsid w:val="00DC399A"/>
    <w:rsid w:val="00DC4CCB"/>
    <w:rsid w:val="00DC6719"/>
    <w:rsid w:val="00DC7849"/>
    <w:rsid w:val="00DD2ECA"/>
    <w:rsid w:val="00DD305B"/>
    <w:rsid w:val="00DD3675"/>
    <w:rsid w:val="00DD4340"/>
    <w:rsid w:val="00DD67FB"/>
    <w:rsid w:val="00DD6DA4"/>
    <w:rsid w:val="00DD7F7F"/>
    <w:rsid w:val="00DE0590"/>
    <w:rsid w:val="00DE086A"/>
    <w:rsid w:val="00DE2ED7"/>
    <w:rsid w:val="00DE3329"/>
    <w:rsid w:val="00DE3E15"/>
    <w:rsid w:val="00DE46F5"/>
    <w:rsid w:val="00DE50AB"/>
    <w:rsid w:val="00DE52BF"/>
    <w:rsid w:val="00DF0EE8"/>
    <w:rsid w:val="00DF24A4"/>
    <w:rsid w:val="00DF2E43"/>
    <w:rsid w:val="00DF3B1C"/>
    <w:rsid w:val="00DF4519"/>
    <w:rsid w:val="00DF4BC9"/>
    <w:rsid w:val="00DF4F9A"/>
    <w:rsid w:val="00DF6FAB"/>
    <w:rsid w:val="00DF77F1"/>
    <w:rsid w:val="00DF7AD7"/>
    <w:rsid w:val="00DF7F83"/>
    <w:rsid w:val="00E00119"/>
    <w:rsid w:val="00E00614"/>
    <w:rsid w:val="00E0082B"/>
    <w:rsid w:val="00E02826"/>
    <w:rsid w:val="00E02843"/>
    <w:rsid w:val="00E02ACC"/>
    <w:rsid w:val="00E039FF"/>
    <w:rsid w:val="00E03A27"/>
    <w:rsid w:val="00E04780"/>
    <w:rsid w:val="00E049EC"/>
    <w:rsid w:val="00E07A4B"/>
    <w:rsid w:val="00E10B5D"/>
    <w:rsid w:val="00E12088"/>
    <w:rsid w:val="00E1354D"/>
    <w:rsid w:val="00E140E8"/>
    <w:rsid w:val="00E16CD1"/>
    <w:rsid w:val="00E21E19"/>
    <w:rsid w:val="00E2288C"/>
    <w:rsid w:val="00E22D2A"/>
    <w:rsid w:val="00E23137"/>
    <w:rsid w:val="00E23619"/>
    <w:rsid w:val="00E25AAC"/>
    <w:rsid w:val="00E26E4A"/>
    <w:rsid w:val="00E27ACB"/>
    <w:rsid w:val="00E334A3"/>
    <w:rsid w:val="00E33D71"/>
    <w:rsid w:val="00E34E61"/>
    <w:rsid w:val="00E35310"/>
    <w:rsid w:val="00E3552D"/>
    <w:rsid w:val="00E35AE5"/>
    <w:rsid w:val="00E35E72"/>
    <w:rsid w:val="00E37AAB"/>
    <w:rsid w:val="00E40B5D"/>
    <w:rsid w:val="00E42111"/>
    <w:rsid w:val="00E4352A"/>
    <w:rsid w:val="00E4524F"/>
    <w:rsid w:val="00E465B6"/>
    <w:rsid w:val="00E4733C"/>
    <w:rsid w:val="00E47993"/>
    <w:rsid w:val="00E50883"/>
    <w:rsid w:val="00E50FB5"/>
    <w:rsid w:val="00E51573"/>
    <w:rsid w:val="00E519AC"/>
    <w:rsid w:val="00E51F79"/>
    <w:rsid w:val="00E5758A"/>
    <w:rsid w:val="00E614CF"/>
    <w:rsid w:val="00E61D83"/>
    <w:rsid w:val="00E62AC6"/>
    <w:rsid w:val="00E643C6"/>
    <w:rsid w:val="00E64B47"/>
    <w:rsid w:val="00E6558A"/>
    <w:rsid w:val="00E65C53"/>
    <w:rsid w:val="00E665F8"/>
    <w:rsid w:val="00E66863"/>
    <w:rsid w:val="00E66BB7"/>
    <w:rsid w:val="00E70CB6"/>
    <w:rsid w:val="00E71581"/>
    <w:rsid w:val="00E72275"/>
    <w:rsid w:val="00E72546"/>
    <w:rsid w:val="00E7348D"/>
    <w:rsid w:val="00E73E0F"/>
    <w:rsid w:val="00E73F33"/>
    <w:rsid w:val="00E74039"/>
    <w:rsid w:val="00E7537E"/>
    <w:rsid w:val="00E75B8A"/>
    <w:rsid w:val="00E773EA"/>
    <w:rsid w:val="00E8009E"/>
    <w:rsid w:val="00E80965"/>
    <w:rsid w:val="00E815C4"/>
    <w:rsid w:val="00E85AAE"/>
    <w:rsid w:val="00E85FDA"/>
    <w:rsid w:val="00E860FB"/>
    <w:rsid w:val="00E867BC"/>
    <w:rsid w:val="00E92169"/>
    <w:rsid w:val="00E92896"/>
    <w:rsid w:val="00E94582"/>
    <w:rsid w:val="00E945AE"/>
    <w:rsid w:val="00E94B95"/>
    <w:rsid w:val="00E94F1A"/>
    <w:rsid w:val="00E95391"/>
    <w:rsid w:val="00E96287"/>
    <w:rsid w:val="00E96B48"/>
    <w:rsid w:val="00E97BFA"/>
    <w:rsid w:val="00EA047A"/>
    <w:rsid w:val="00EA0D46"/>
    <w:rsid w:val="00EA2760"/>
    <w:rsid w:val="00EA28B6"/>
    <w:rsid w:val="00EA4E11"/>
    <w:rsid w:val="00EA5C42"/>
    <w:rsid w:val="00EA5E7B"/>
    <w:rsid w:val="00EA6943"/>
    <w:rsid w:val="00EA7596"/>
    <w:rsid w:val="00EB0633"/>
    <w:rsid w:val="00EB1319"/>
    <w:rsid w:val="00EB230E"/>
    <w:rsid w:val="00EB2DE9"/>
    <w:rsid w:val="00EB32F0"/>
    <w:rsid w:val="00EB3E3E"/>
    <w:rsid w:val="00EB4133"/>
    <w:rsid w:val="00EB4818"/>
    <w:rsid w:val="00EB58D5"/>
    <w:rsid w:val="00EB5D73"/>
    <w:rsid w:val="00EB7686"/>
    <w:rsid w:val="00EB7830"/>
    <w:rsid w:val="00EC118D"/>
    <w:rsid w:val="00EC1455"/>
    <w:rsid w:val="00EC1CA8"/>
    <w:rsid w:val="00EC1E16"/>
    <w:rsid w:val="00EC373E"/>
    <w:rsid w:val="00EC4D6C"/>
    <w:rsid w:val="00EC5F2B"/>
    <w:rsid w:val="00EC69DF"/>
    <w:rsid w:val="00EC7B2A"/>
    <w:rsid w:val="00ED00F1"/>
    <w:rsid w:val="00ED0612"/>
    <w:rsid w:val="00ED081D"/>
    <w:rsid w:val="00ED08C6"/>
    <w:rsid w:val="00ED3197"/>
    <w:rsid w:val="00ED3DF3"/>
    <w:rsid w:val="00ED48A1"/>
    <w:rsid w:val="00ED6327"/>
    <w:rsid w:val="00EE0775"/>
    <w:rsid w:val="00EE332F"/>
    <w:rsid w:val="00EE45A3"/>
    <w:rsid w:val="00EE4BE6"/>
    <w:rsid w:val="00EE521A"/>
    <w:rsid w:val="00EE6672"/>
    <w:rsid w:val="00EE751B"/>
    <w:rsid w:val="00EE7DBF"/>
    <w:rsid w:val="00EF0D50"/>
    <w:rsid w:val="00EF1629"/>
    <w:rsid w:val="00EF35BA"/>
    <w:rsid w:val="00EF36C4"/>
    <w:rsid w:val="00EF4779"/>
    <w:rsid w:val="00EF643B"/>
    <w:rsid w:val="00EF6B01"/>
    <w:rsid w:val="00F00D52"/>
    <w:rsid w:val="00F0385E"/>
    <w:rsid w:val="00F04334"/>
    <w:rsid w:val="00F05760"/>
    <w:rsid w:val="00F06C5B"/>
    <w:rsid w:val="00F07778"/>
    <w:rsid w:val="00F1077D"/>
    <w:rsid w:val="00F115E2"/>
    <w:rsid w:val="00F12422"/>
    <w:rsid w:val="00F12488"/>
    <w:rsid w:val="00F12D35"/>
    <w:rsid w:val="00F14EC4"/>
    <w:rsid w:val="00F160AA"/>
    <w:rsid w:val="00F16901"/>
    <w:rsid w:val="00F17429"/>
    <w:rsid w:val="00F17EBF"/>
    <w:rsid w:val="00F21643"/>
    <w:rsid w:val="00F263C5"/>
    <w:rsid w:val="00F2712A"/>
    <w:rsid w:val="00F27472"/>
    <w:rsid w:val="00F27775"/>
    <w:rsid w:val="00F30936"/>
    <w:rsid w:val="00F30C6F"/>
    <w:rsid w:val="00F31E14"/>
    <w:rsid w:val="00F32EED"/>
    <w:rsid w:val="00F33028"/>
    <w:rsid w:val="00F3370C"/>
    <w:rsid w:val="00F3463F"/>
    <w:rsid w:val="00F34D4C"/>
    <w:rsid w:val="00F34DB6"/>
    <w:rsid w:val="00F36E54"/>
    <w:rsid w:val="00F4074A"/>
    <w:rsid w:val="00F409B6"/>
    <w:rsid w:val="00F41A67"/>
    <w:rsid w:val="00F438D7"/>
    <w:rsid w:val="00F43ADB"/>
    <w:rsid w:val="00F45097"/>
    <w:rsid w:val="00F471D3"/>
    <w:rsid w:val="00F47DDD"/>
    <w:rsid w:val="00F50EFB"/>
    <w:rsid w:val="00F54518"/>
    <w:rsid w:val="00F545C3"/>
    <w:rsid w:val="00F56A25"/>
    <w:rsid w:val="00F574B3"/>
    <w:rsid w:val="00F60397"/>
    <w:rsid w:val="00F60CA5"/>
    <w:rsid w:val="00F622BE"/>
    <w:rsid w:val="00F643ED"/>
    <w:rsid w:val="00F654D4"/>
    <w:rsid w:val="00F65888"/>
    <w:rsid w:val="00F65F42"/>
    <w:rsid w:val="00F6643E"/>
    <w:rsid w:val="00F67AEF"/>
    <w:rsid w:val="00F70754"/>
    <w:rsid w:val="00F7276E"/>
    <w:rsid w:val="00F728BB"/>
    <w:rsid w:val="00F72D90"/>
    <w:rsid w:val="00F72DAF"/>
    <w:rsid w:val="00F76F5F"/>
    <w:rsid w:val="00F77035"/>
    <w:rsid w:val="00F774EF"/>
    <w:rsid w:val="00F77E37"/>
    <w:rsid w:val="00F80BC3"/>
    <w:rsid w:val="00F82420"/>
    <w:rsid w:val="00F83BF3"/>
    <w:rsid w:val="00F860D5"/>
    <w:rsid w:val="00F8673D"/>
    <w:rsid w:val="00F8758D"/>
    <w:rsid w:val="00F8759E"/>
    <w:rsid w:val="00F875AD"/>
    <w:rsid w:val="00F87635"/>
    <w:rsid w:val="00F91C37"/>
    <w:rsid w:val="00F9442A"/>
    <w:rsid w:val="00F97682"/>
    <w:rsid w:val="00FA0183"/>
    <w:rsid w:val="00FA063C"/>
    <w:rsid w:val="00FA07BF"/>
    <w:rsid w:val="00FA18F6"/>
    <w:rsid w:val="00FA2B33"/>
    <w:rsid w:val="00FA2B47"/>
    <w:rsid w:val="00FA5152"/>
    <w:rsid w:val="00FA57E1"/>
    <w:rsid w:val="00FA6F81"/>
    <w:rsid w:val="00FA71AC"/>
    <w:rsid w:val="00FA7283"/>
    <w:rsid w:val="00FA7B79"/>
    <w:rsid w:val="00FB04AC"/>
    <w:rsid w:val="00FB092F"/>
    <w:rsid w:val="00FB184A"/>
    <w:rsid w:val="00FB2532"/>
    <w:rsid w:val="00FB28B3"/>
    <w:rsid w:val="00FB5A5E"/>
    <w:rsid w:val="00FB7198"/>
    <w:rsid w:val="00FB7D4B"/>
    <w:rsid w:val="00FB7D63"/>
    <w:rsid w:val="00FB7EEB"/>
    <w:rsid w:val="00FC1FC6"/>
    <w:rsid w:val="00FC256F"/>
    <w:rsid w:val="00FC3164"/>
    <w:rsid w:val="00FC5373"/>
    <w:rsid w:val="00FC5617"/>
    <w:rsid w:val="00FC698F"/>
    <w:rsid w:val="00FD1AA0"/>
    <w:rsid w:val="00FD39EA"/>
    <w:rsid w:val="00FD52A9"/>
    <w:rsid w:val="00FD6711"/>
    <w:rsid w:val="00FD71E2"/>
    <w:rsid w:val="00FD7A4D"/>
    <w:rsid w:val="00FE053B"/>
    <w:rsid w:val="00FE1487"/>
    <w:rsid w:val="00FE321A"/>
    <w:rsid w:val="00FE33C0"/>
    <w:rsid w:val="00FE33D8"/>
    <w:rsid w:val="00FF0271"/>
    <w:rsid w:val="00FF085B"/>
    <w:rsid w:val="00FF0CD3"/>
    <w:rsid w:val="00FF10E7"/>
    <w:rsid w:val="00FF4758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E8A"/>
    <w:pPr>
      <w:ind w:left="720"/>
      <w:contextualSpacing/>
    </w:pPr>
  </w:style>
  <w:style w:type="table" w:styleId="a5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75"/>
  </w:style>
  <w:style w:type="paragraph" w:styleId="a8">
    <w:name w:val="footer"/>
    <w:basedOn w:val="a"/>
    <w:link w:val="a9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2E094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01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01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01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01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rsid w:val="003E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67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23841059602648"/>
          <c:y val="4.4871794871794914E-2"/>
          <c:w val="0.8443708609271523"/>
          <c:h val="0.70833333333333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01.04.2016</c:v>
                </c:pt>
                <c:pt idx="1">
                  <c:v>на 01.04.2017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12654.8</c:v>
                </c:pt>
                <c:pt idx="1">
                  <c:v>17080.09999999998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7361111111111124"/>
                  <c:y val="-5.15873015873015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3657407407407407"/>
                  <c:y val="-3.57142857142857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126,5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 01.04.2016</c:v>
                </c:pt>
                <c:pt idx="1">
                  <c:v>на 01.04.2017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300.2</c:v>
                </c:pt>
                <c:pt idx="1">
                  <c:v>126.5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01.04.2016</c:v>
                </c:pt>
                <c:pt idx="1">
                  <c:v>на 01.04.2017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2236.6999999999998</c:v>
                </c:pt>
                <c:pt idx="1">
                  <c:v>1308.2</c:v>
                </c:pt>
              </c:numCache>
            </c:numRef>
          </c:val>
        </c:ser>
        <c:shape val="box"/>
        <c:axId val="95008640"/>
        <c:axId val="95010176"/>
        <c:axId val="0"/>
      </c:bar3DChart>
      <c:catAx>
        <c:axId val="95008640"/>
        <c:scaling>
          <c:orientation val="minMax"/>
        </c:scaling>
        <c:axPos val="b"/>
        <c:numFmt formatCode="General" sourceLinked="1"/>
        <c:tickLblPos val="nextTo"/>
        <c:crossAx val="95010176"/>
        <c:crosses val="autoZero"/>
        <c:auto val="1"/>
        <c:lblAlgn val="ctr"/>
        <c:lblOffset val="100"/>
      </c:catAx>
      <c:valAx>
        <c:axId val="95010176"/>
        <c:scaling>
          <c:orientation val="minMax"/>
        </c:scaling>
        <c:axPos val="l"/>
        <c:majorGridlines/>
        <c:numFmt formatCode="#,##0.0" sourceLinked="1"/>
        <c:tickLblPos val="nextTo"/>
        <c:crossAx val="9500864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01.04.2017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5.572139303482591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1.990049751243789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2.7860696517412981E-2"/>
                </c:manualLayout>
              </c:layout>
              <c:dLblPos val="outEnd"/>
              <c:showVal val="1"/>
            </c:dLbl>
            <c:numFmt formatCode="General" sourceLinked="0"/>
            <c:dLblPos val="outEnd"/>
            <c:showVal val="1"/>
          </c:dLbls>
          <c:cat>
            <c:strRef>
              <c:f>Лист1!$A$2:$A$9</c:f>
              <c:strCache>
                <c:ptCount val="7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Общегосударственные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2.9</c:v>
                </c:pt>
                <c:pt idx="1">
                  <c:v>635.6</c:v>
                </c:pt>
                <c:pt idx="2">
                  <c:v>116.5</c:v>
                </c:pt>
                <c:pt idx="3">
                  <c:v>9070.9</c:v>
                </c:pt>
                <c:pt idx="4">
                  <c:v>19.5</c:v>
                </c:pt>
                <c:pt idx="5">
                  <c:v>3857.1</c:v>
                </c:pt>
                <c:pt idx="6">
                  <c:v>8568.5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01.04.2016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Общегосударственные вопросы</c:v>
                </c:pt>
              </c:strCache>
            </c:strRef>
          </c:cat>
          <c:val>
            <c:numRef>
              <c:f>Лист1!$C$2:$C$8</c:f>
              <c:numCache>
                <c:formatCode>@</c:formatCode>
                <c:ptCount val="7"/>
                <c:pt idx="0">
                  <c:v>3.6</c:v>
                </c:pt>
                <c:pt idx="1">
                  <c:v>463.1</c:v>
                </c:pt>
                <c:pt idx="2">
                  <c:v>100.9</c:v>
                </c:pt>
                <c:pt idx="3">
                  <c:v>8424.7000000000007</c:v>
                </c:pt>
                <c:pt idx="4">
                  <c:v>72.7</c:v>
                </c:pt>
                <c:pt idx="5">
                  <c:v>3270.8</c:v>
                </c:pt>
                <c:pt idx="6">
                  <c:v>7809.7</c:v>
                </c:pt>
              </c:numCache>
            </c:numRef>
          </c:val>
        </c:ser>
        <c:axId val="98175616"/>
        <c:axId val="94974336"/>
      </c:barChart>
      <c:catAx>
        <c:axId val="98175616"/>
        <c:scaling>
          <c:orientation val="minMax"/>
        </c:scaling>
        <c:axPos val="l"/>
        <c:numFmt formatCode="General" sourceLinked="1"/>
        <c:majorTickMark val="none"/>
        <c:tickLblPos val="nextTo"/>
        <c:crossAx val="94974336"/>
        <c:crossesAt val="1"/>
        <c:auto val="1"/>
        <c:lblAlgn val="ctr"/>
        <c:lblOffset val="100"/>
      </c:catAx>
      <c:valAx>
        <c:axId val="94974336"/>
        <c:scaling>
          <c:logBase val="10"/>
          <c:orientation val="minMax"/>
          <c:max val="10000"/>
          <c:min val="1"/>
        </c:scaling>
        <c:axPos val="b"/>
        <c:majorGridlines/>
        <c:numFmt formatCode="General" sourceLinked="0"/>
        <c:tickLblPos val="nextTo"/>
        <c:crossAx val="98175616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B928-15F9-4B25-8667-E2D645F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17103</TotalTime>
  <Pages>11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КРК</cp:lastModifiedBy>
  <cp:revision>556</cp:revision>
  <cp:lastPrinted>2016-08-12T13:55:00Z</cp:lastPrinted>
  <dcterms:created xsi:type="dcterms:W3CDTF">2010-08-31T07:54:00Z</dcterms:created>
  <dcterms:modified xsi:type="dcterms:W3CDTF">2017-05-24T05:46:00Z</dcterms:modified>
</cp:coreProperties>
</file>