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A5" w:rsidRDefault="007211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11A5" w:rsidRDefault="007211A5">
      <w:pPr>
        <w:pStyle w:val="ConsPlusNormal"/>
        <w:jc w:val="both"/>
        <w:outlineLvl w:val="0"/>
      </w:pPr>
    </w:p>
    <w:p w:rsidR="007211A5" w:rsidRDefault="007211A5">
      <w:pPr>
        <w:pStyle w:val="ConsPlusTitle"/>
        <w:jc w:val="center"/>
        <w:outlineLvl w:val="0"/>
      </w:pPr>
      <w:r>
        <w:t>ГУБЕРНАТОР АРХАНГЕЛЬСКОЙ ОБЛАСТИ</w:t>
      </w:r>
    </w:p>
    <w:p w:rsidR="007211A5" w:rsidRDefault="007211A5">
      <w:pPr>
        <w:pStyle w:val="ConsPlusTitle"/>
        <w:jc w:val="center"/>
      </w:pPr>
    </w:p>
    <w:p w:rsidR="007211A5" w:rsidRDefault="007211A5">
      <w:pPr>
        <w:pStyle w:val="ConsPlusTitle"/>
        <w:jc w:val="center"/>
      </w:pPr>
      <w:r>
        <w:t>УКАЗ</w:t>
      </w:r>
    </w:p>
    <w:p w:rsidR="007211A5" w:rsidRDefault="007211A5">
      <w:pPr>
        <w:pStyle w:val="ConsPlusTitle"/>
        <w:jc w:val="center"/>
      </w:pPr>
      <w:r>
        <w:t>от 17 августа 2012 г. N 128-у</w:t>
      </w:r>
    </w:p>
    <w:p w:rsidR="007211A5" w:rsidRDefault="007211A5">
      <w:pPr>
        <w:pStyle w:val="ConsPlusTitle"/>
        <w:jc w:val="center"/>
      </w:pPr>
    </w:p>
    <w:p w:rsidR="007211A5" w:rsidRDefault="007211A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7211A5" w:rsidRDefault="007211A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211A5" w:rsidRDefault="007211A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211A5" w:rsidRDefault="007211A5">
      <w:pPr>
        <w:pStyle w:val="ConsPlusTitle"/>
        <w:jc w:val="center"/>
      </w:pPr>
      <w:r>
        <w:t>ДОЛЖНОСТЕЙ МУНИЦИПАЛЬНОЙ СЛУЖБЫ В АРХАНГЕЛЬСКОЙ ОБЛАСТИ,</w:t>
      </w:r>
    </w:p>
    <w:p w:rsidR="007211A5" w:rsidRDefault="007211A5">
      <w:pPr>
        <w:pStyle w:val="ConsPlusTitle"/>
        <w:jc w:val="center"/>
      </w:pPr>
      <w:r>
        <w:t>И МУНИЦИПАЛЬНЫМИ СЛУЖАЩИМИ В АРХАНГЕЛЬСКОЙ ОБЛАСТИ, И</w:t>
      </w:r>
    </w:p>
    <w:p w:rsidR="007211A5" w:rsidRDefault="007211A5">
      <w:pPr>
        <w:pStyle w:val="ConsPlusTitle"/>
        <w:jc w:val="center"/>
      </w:pPr>
      <w:r>
        <w:t>СОБЛЮДЕНИЯ МУНИЦИПАЛЬНЫМИ СЛУЖАЩИМИ В АРХАНГЕЛЬСКОЙ ОБЛАСТИ</w:t>
      </w:r>
    </w:p>
    <w:p w:rsidR="007211A5" w:rsidRDefault="007211A5">
      <w:pPr>
        <w:pStyle w:val="ConsPlusTitle"/>
        <w:jc w:val="center"/>
      </w:pPr>
      <w:r>
        <w:t>ТРЕБОВАНИЙ К СЛУЖЕБНОМУ ПОВЕДЕНИЮ</w:t>
      </w:r>
    </w:p>
    <w:p w:rsidR="007211A5" w:rsidRDefault="007211A5">
      <w:pPr>
        <w:pStyle w:val="ConsPlusNormal"/>
        <w:jc w:val="center"/>
      </w:pPr>
    </w:p>
    <w:p w:rsidR="007211A5" w:rsidRDefault="007211A5">
      <w:pPr>
        <w:pStyle w:val="ConsPlusNormal"/>
        <w:jc w:val="center"/>
      </w:pPr>
      <w:r>
        <w:t>Список изменяющих документов</w:t>
      </w:r>
    </w:p>
    <w:p w:rsidR="007211A5" w:rsidRDefault="007211A5">
      <w:pPr>
        <w:pStyle w:val="ConsPlusNormal"/>
        <w:jc w:val="center"/>
      </w:pPr>
      <w:r>
        <w:t>(в ред. указов Губернатора Архангельской области</w:t>
      </w:r>
    </w:p>
    <w:p w:rsidR="007211A5" w:rsidRDefault="007211A5">
      <w:pPr>
        <w:pStyle w:val="ConsPlusNormal"/>
        <w:jc w:val="center"/>
      </w:pPr>
      <w:r>
        <w:t xml:space="preserve">от 16.07.2014 </w:t>
      </w:r>
      <w:hyperlink r:id="rId5" w:history="1">
        <w:r>
          <w:rPr>
            <w:color w:val="0000FF"/>
          </w:rPr>
          <w:t>N 79-у</w:t>
        </w:r>
      </w:hyperlink>
      <w:r>
        <w:t xml:space="preserve">, от 30.01.2015 </w:t>
      </w:r>
      <w:hyperlink r:id="rId6" w:history="1">
        <w:r>
          <w:rPr>
            <w:color w:val="0000FF"/>
          </w:rPr>
          <w:t>N 12-у</w:t>
        </w:r>
      </w:hyperlink>
      <w:r>
        <w:t xml:space="preserve">, от 06.05.2015 </w:t>
      </w:r>
      <w:hyperlink r:id="rId7" w:history="1">
        <w:r>
          <w:rPr>
            <w:color w:val="0000FF"/>
          </w:rPr>
          <w:t>N 54-у</w:t>
        </w:r>
      </w:hyperlink>
      <w:r>
        <w:t>,</w:t>
      </w:r>
    </w:p>
    <w:p w:rsidR="007211A5" w:rsidRDefault="007211A5">
      <w:pPr>
        <w:pStyle w:val="ConsPlusNormal"/>
        <w:jc w:val="center"/>
      </w:pPr>
      <w:r>
        <w:t xml:space="preserve">от 24.07.2015 </w:t>
      </w:r>
      <w:hyperlink r:id="rId8" w:history="1">
        <w:r>
          <w:rPr>
            <w:color w:val="0000FF"/>
          </w:rPr>
          <w:t>N 84-у</w:t>
        </w:r>
      </w:hyperlink>
      <w:r>
        <w:t xml:space="preserve">, от 15.02.2016 </w:t>
      </w:r>
      <w:hyperlink r:id="rId9" w:history="1">
        <w:r>
          <w:rPr>
            <w:color w:val="0000FF"/>
          </w:rPr>
          <w:t>N 13-у</w:t>
        </w:r>
      </w:hyperlink>
      <w:r>
        <w:t xml:space="preserve">, от 26.09.2016 </w:t>
      </w:r>
      <w:hyperlink r:id="rId10" w:history="1">
        <w:r>
          <w:rPr>
            <w:color w:val="0000FF"/>
          </w:rPr>
          <w:t>N 126-у</w:t>
        </w:r>
      </w:hyperlink>
      <w:r>
        <w:t>)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6</w:t>
        </w:r>
      </w:hyperlink>
      <w:r>
        <w:t xml:space="preserve"> и </w:t>
      </w:r>
      <w:hyperlink r:id="rId12" w:history="1">
        <w:r>
          <w:rPr>
            <w:color w:val="0000FF"/>
          </w:rPr>
          <w:t>7 статьи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3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5" w:history="1">
        <w:r>
          <w:rPr>
            <w:color w:val="0000FF"/>
          </w:rPr>
          <w:t>статьей 14.3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16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2. Органам местного самоуправления и иным муниципальным органам муниципальных образований Архангельской области создать в пределах установленной численности подразделения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 либо определить должностных лиц указанных муниципальных органов, осуществляющих кадровую работу и ответственных за работу по профилактике коррупционных и иных правонарушений, возложив на них следующие функции: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а) обеспечение соблюдения муниципальными служащими в Архангельской области </w:t>
      </w:r>
      <w:r>
        <w:lastRenderedPageBreak/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муниципальной службе в Архангельской области;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и урегулированию конфликта интересов.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обеспечение деятельности комиссий по соблюдению требований к служебному поведению и урегулированию конфликта интересов по рассмотрению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 осуществляется органами местного самоуправления соответствующего муниципального района";</w:t>
      </w:r>
    </w:p>
    <w:p w:rsidR="007211A5" w:rsidRDefault="007211A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г) оказание муниципальным служащим в Архангельской области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в Архангельской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обеспечение реализации муниципальными служащими в Архангельской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е) организация правового просвещения муниципальных служащих в Архангельской области;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достоверности и полноты сведений,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Федерации, и соблюдения муниципальными служащими в Архангельской области ограничений и запретов, требований о предотвращении или урегулировании конфликта интересов;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и) подготовка в соответствии с компетенцией проектов муниципальных нормативных правовых актов о противодействии коррупции;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включенных в соответствующий перечень, утвержденный муниципальным правовым актом муниципального образования Архангельской области, и </w:t>
      </w:r>
      <w:r>
        <w:lastRenderedPageBreak/>
        <w:t>муниципальными служащими в Архангельской области, замещающими указанные должности муниципальной службы, включенные в соответствующий перечень, утвержденный муниципальным правовым актом муниципального образования Архангельской области, сведений о соблюдении муниципальными служащими в Архангельской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Архангельской области, ограничений при заключении ими после ухода с 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законами;</w:t>
      </w:r>
    </w:p>
    <w:p w:rsidR="007211A5" w:rsidRDefault="007211A5">
      <w:pPr>
        <w:pStyle w:val="ConsPlusNormal"/>
        <w:jc w:val="both"/>
      </w:pPr>
      <w:r>
        <w:t xml:space="preserve">(пп. "л"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муниципальной службы в Архангельской области, ограничений при заключении ими после увольнения с муниципальной службы в Архангельской области трудового договора и (или) гражданско-правового договора в случаях, предусмотренных федеральными законами.</w:t>
      </w:r>
    </w:p>
    <w:p w:rsidR="007211A5" w:rsidRDefault="007211A5">
      <w:pPr>
        <w:pStyle w:val="ConsPlusNormal"/>
        <w:jc w:val="both"/>
      </w:pPr>
      <w:r>
        <w:t xml:space="preserve">(пп. "м"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3. Настоящий указ вступает в силу через 10 дней со дня его официального опубликования.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right"/>
      </w:pPr>
      <w:r>
        <w:t>Исполняющий обязанности</w:t>
      </w:r>
    </w:p>
    <w:p w:rsidR="007211A5" w:rsidRDefault="007211A5">
      <w:pPr>
        <w:pStyle w:val="ConsPlusNormal"/>
        <w:jc w:val="right"/>
      </w:pPr>
      <w:r>
        <w:t>Губернатора</w:t>
      </w:r>
    </w:p>
    <w:p w:rsidR="007211A5" w:rsidRDefault="007211A5">
      <w:pPr>
        <w:pStyle w:val="ConsPlusNormal"/>
        <w:jc w:val="right"/>
      </w:pPr>
      <w:r>
        <w:t>Архангельской области</w:t>
      </w:r>
    </w:p>
    <w:p w:rsidR="007211A5" w:rsidRDefault="007211A5">
      <w:pPr>
        <w:pStyle w:val="ConsPlusNormal"/>
        <w:jc w:val="right"/>
      </w:pPr>
      <w:r>
        <w:t>А.В.АЛСУФЬЕВ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right"/>
        <w:outlineLvl w:val="0"/>
      </w:pPr>
      <w:r>
        <w:t>Утвержден</w:t>
      </w:r>
    </w:p>
    <w:p w:rsidR="007211A5" w:rsidRDefault="007211A5">
      <w:pPr>
        <w:pStyle w:val="ConsPlusNormal"/>
        <w:jc w:val="right"/>
      </w:pPr>
      <w:r>
        <w:t>указом Губернатора</w:t>
      </w:r>
    </w:p>
    <w:p w:rsidR="007211A5" w:rsidRDefault="007211A5">
      <w:pPr>
        <w:pStyle w:val="ConsPlusNormal"/>
        <w:jc w:val="right"/>
      </w:pPr>
      <w:r>
        <w:t>Архангельской области</w:t>
      </w:r>
    </w:p>
    <w:p w:rsidR="007211A5" w:rsidRDefault="007211A5">
      <w:pPr>
        <w:pStyle w:val="ConsPlusNormal"/>
        <w:jc w:val="right"/>
      </w:pPr>
      <w:r>
        <w:t>от 17.08.2012 N 128-у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Title"/>
        <w:jc w:val="center"/>
      </w:pPr>
      <w:bookmarkStart w:id="0" w:name="P55"/>
      <w:bookmarkEnd w:id="0"/>
      <w:r>
        <w:t>ПОРЯДОК</w:t>
      </w:r>
    </w:p>
    <w:p w:rsidR="007211A5" w:rsidRDefault="007211A5">
      <w:pPr>
        <w:pStyle w:val="ConsPlusTitle"/>
        <w:jc w:val="center"/>
      </w:pPr>
      <w:r>
        <w:t>ПРОВЕРКИ ДОСТОВЕРНОСТИ И ПОЛНОТЫ СВЕДЕНИЙ О ДОХОДАХ,</w:t>
      </w:r>
    </w:p>
    <w:p w:rsidR="007211A5" w:rsidRDefault="007211A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211A5" w:rsidRDefault="007211A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7211A5" w:rsidRDefault="007211A5">
      <w:pPr>
        <w:pStyle w:val="ConsPlusTitle"/>
        <w:jc w:val="center"/>
      </w:pPr>
      <w:r>
        <w:t>ДОЛЖНОСТЕЙ МУНИЦИПАЛЬНОЙ СЛУЖБЫ В АРХАНГЕЛЬСКОЙ ОБЛАСТИ,</w:t>
      </w:r>
    </w:p>
    <w:p w:rsidR="007211A5" w:rsidRDefault="007211A5">
      <w:pPr>
        <w:pStyle w:val="ConsPlusTitle"/>
        <w:jc w:val="center"/>
      </w:pPr>
      <w:r>
        <w:t>И МУНИЦИПАЛЬНЫМИ СЛУЖАЩИМИ В АРХАНГЕЛЬСКОЙ ОБЛАСТИ, И</w:t>
      </w:r>
    </w:p>
    <w:p w:rsidR="007211A5" w:rsidRDefault="007211A5">
      <w:pPr>
        <w:pStyle w:val="ConsPlusTitle"/>
        <w:jc w:val="center"/>
      </w:pPr>
      <w:r>
        <w:t>СОБЛЮДЕНИЯ МУНИЦИПАЛЬНЫМИ СЛУЖАЩИМИ В АРХАНГЕЛЬСКОЙ ОБЛАСТИ</w:t>
      </w:r>
    </w:p>
    <w:p w:rsidR="007211A5" w:rsidRDefault="007211A5">
      <w:pPr>
        <w:pStyle w:val="ConsPlusTitle"/>
        <w:jc w:val="center"/>
      </w:pPr>
      <w:r>
        <w:t>ТРЕБОВАНИЙ К СЛУЖЕБНОМУ ПОВЕДЕНИЮ</w:t>
      </w:r>
    </w:p>
    <w:p w:rsidR="007211A5" w:rsidRDefault="007211A5">
      <w:pPr>
        <w:pStyle w:val="ConsPlusNormal"/>
        <w:jc w:val="center"/>
      </w:pPr>
    </w:p>
    <w:p w:rsidR="007211A5" w:rsidRDefault="007211A5">
      <w:pPr>
        <w:pStyle w:val="ConsPlusNormal"/>
        <w:jc w:val="center"/>
      </w:pPr>
      <w:r>
        <w:t>Список изменяющих документов</w:t>
      </w:r>
    </w:p>
    <w:p w:rsidR="007211A5" w:rsidRDefault="007211A5">
      <w:pPr>
        <w:pStyle w:val="ConsPlusNormal"/>
        <w:jc w:val="center"/>
      </w:pPr>
      <w:r>
        <w:t>(в ред. указов Губернатора Архангельской области</w:t>
      </w:r>
    </w:p>
    <w:p w:rsidR="007211A5" w:rsidRDefault="007211A5">
      <w:pPr>
        <w:pStyle w:val="ConsPlusNormal"/>
        <w:jc w:val="center"/>
      </w:pPr>
      <w:r>
        <w:t xml:space="preserve">от 16.07.2014 </w:t>
      </w:r>
      <w:hyperlink r:id="rId22" w:history="1">
        <w:r>
          <w:rPr>
            <w:color w:val="0000FF"/>
          </w:rPr>
          <w:t>N 79-у</w:t>
        </w:r>
      </w:hyperlink>
      <w:r>
        <w:t xml:space="preserve">, от 30.01.2015 </w:t>
      </w:r>
      <w:hyperlink r:id="rId23" w:history="1">
        <w:r>
          <w:rPr>
            <w:color w:val="0000FF"/>
          </w:rPr>
          <w:t>N 12-у</w:t>
        </w:r>
      </w:hyperlink>
      <w:r>
        <w:t xml:space="preserve">, от 06.05.2015 </w:t>
      </w:r>
      <w:hyperlink r:id="rId24" w:history="1">
        <w:r>
          <w:rPr>
            <w:color w:val="0000FF"/>
          </w:rPr>
          <w:t>N 54-у</w:t>
        </w:r>
      </w:hyperlink>
      <w:r>
        <w:t>,</w:t>
      </w:r>
    </w:p>
    <w:p w:rsidR="007211A5" w:rsidRDefault="007211A5">
      <w:pPr>
        <w:pStyle w:val="ConsPlusNormal"/>
        <w:jc w:val="center"/>
      </w:pPr>
      <w:r>
        <w:t xml:space="preserve">от 24.07.2015 </w:t>
      </w:r>
      <w:hyperlink r:id="rId25" w:history="1">
        <w:r>
          <w:rPr>
            <w:color w:val="0000FF"/>
          </w:rPr>
          <w:t>N 84-у</w:t>
        </w:r>
      </w:hyperlink>
      <w:r>
        <w:t xml:space="preserve">, от 15.02.2016 </w:t>
      </w:r>
      <w:hyperlink r:id="rId26" w:history="1">
        <w:r>
          <w:rPr>
            <w:color w:val="0000FF"/>
          </w:rPr>
          <w:t>N 13-у</w:t>
        </w:r>
      </w:hyperlink>
      <w:r>
        <w:t xml:space="preserve">, от 26.09.2016 </w:t>
      </w:r>
      <w:hyperlink r:id="rId27" w:history="1">
        <w:r>
          <w:rPr>
            <w:color w:val="0000FF"/>
          </w:rPr>
          <w:t>N 126-у</w:t>
        </w:r>
      </w:hyperlink>
      <w:r>
        <w:t>)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ind w:firstLine="540"/>
        <w:jc w:val="both"/>
      </w:pPr>
      <w:bookmarkStart w:id="1" w:name="P69"/>
      <w:bookmarkEnd w:id="1"/>
      <w:r>
        <w:t>1. Настоящим Порядком определяются правила осуществления проверки: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а)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муниципального образования Архангельской области: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lastRenderedPageBreak/>
        <w:t>гражданами, претендующими на замещение должностей муниципальной службы в Архангельской области (далее - муниципальная служба), включенных в соответствующий перечень, утвержденный муниципальным правовым актом муниципального образования Архангельской области (далее - граждане), - на отчетную дату;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муниципальными служащими в Архангельской области (далее - муниципальный служащий), замещающими указанные должности муниципальной службы, включенные в соответствующий перечень, утвержденный муниципальным правовым актом муниципального образования Архангельской области, - за отчетный период и за два года, предшествующие отчетному периоду;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16.07.2014 N 79-у)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16.07.2014 N 79-у)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7211A5" w:rsidRDefault="007211A5">
      <w:pPr>
        <w:pStyle w:val="ConsPlusNormal"/>
        <w:jc w:val="both"/>
      </w:pPr>
      <w:r>
        <w:t xml:space="preserve">(в ред. указов Губернатора Архангельской области от 16.07.2014 </w:t>
      </w:r>
      <w:hyperlink r:id="rId31" w:history="1">
        <w:r>
          <w:rPr>
            <w:color w:val="0000FF"/>
          </w:rPr>
          <w:t>N 79-у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12-у</w:t>
        </w:r>
      </w:hyperlink>
      <w:r>
        <w:t>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</w:t>
        </w:r>
      </w:hyperlink>
      <w: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утвержденным муниципальным правовым актом муниципального образования Архангельской области, и претендующим на замещение должности муниципальной службы, предусмотренной указанным перечнем должностей, осуществляется в порядке, установленном настоящим Порядком.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4. Подразделение кадровой службы местной администрации муниципального образования Архангельской области, отраслевого (функционального) и территориального органа местной администрации муниципального образования Архангельской области, наделенного правами юридического лица, представительного органа муниципального образования Архангельской области, контрольно-счетного органа муниципального образования Архангельской области, аппарата избирательной комиссии муниципального образования Архангельской области и иного муниципального органа муниципального образования Архангельской области (далее - муниципальный орган) по профилактике коррупционных и иных правонарушений (далее - кадровая служба) либо должностное лицо указанных муниципальных органов, осуществляющее кадровую работу и ответственное за работу по профилактике коррупционных и иных правонарушений (далее - лицо, осуществляющее кадровую работу в муниципальном органе), осуществляет проверку, предусмотренную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Порядка, проводится кадровой службой этого муниципального органа либо лицом, осуществляющим кадровую работу в этом муниципальном органе.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lastRenderedPageBreak/>
        <w:t xml:space="preserve">5. Основанием для осуществления проверки, предусмотренной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Порядка, является достоверная информация, представленная в письменном виде в установленном порядке: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работниками кадровых служб либо лицами, осуществляющими кадровую работу в муниципальном органе;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региональных и местных общественных объединений, не являющихся политическими партиями;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общественной палатой Архангельской области и общественной палатой (советом) муниципального образования Архангельской области;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общероссийскими, местными и местными средствами массовой информации.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7. Проверка, предусмотренная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(работодателя).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9. Кадровая служба или лицо, осуществляющее кадровую работу в муниципальном органе, проводят проверку: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путем инициирования перед Губернатором Архангельской области предложений о направлении запроса: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о представлении сведений, составляющих банковскую, налоговую или иную охраняемую законом тайну;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пунктами 1 - 3 </w:t>
      </w:r>
      <w:hyperlink r:id="rId36" w:history="1">
        <w:r>
          <w:rPr>
            <w:color w:val="0000FF"/>
          </w:rPr>
          <w:t>части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10. При осуществлении проверки самостоятельно должностные лица кадровых служб и лица, осуществляющие кадровую работу в муниципальном органе, вправе: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муниципальным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- государственные органы и организации) об имеющихся у них сведениях: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11. В запросе, предусмотренном </w:t>
      </w:r>
      <w:hyperlink w:anchor="P104" w:history="1">
        <w:r>
          <w:rPr>
            <w:color w:val="0000FF"/>
          </w:rPr>
          <w:t>подпунктом "г" пункта 10</w:t>
        </w:r>
      </w:hyperlink>
      <w:r>
        <w:t xml:space="preserve"> настоящего Порядка, указываются: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 (за исключением запросов, направляемых в государственных органы Российской Федерации);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7211A5" w:rsidRDefault="007211A5">
      <w:pPr>
        <w:pStyle w:val="ConsPlusNormal"/>
        <w:jc w:val="both"/>
      </w:pPr>
      <w:r>
        <w:t xml:space="preserve">(пп. "е"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ж) фамилия, инициалы и номер телефона муниципального служащего, подготовившего запрос;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lastRenderedPageBreak/>
        <w:t xml:space="preserve">12. С инициативой о направлении запроса Губернатора Архангельской области выступают муниципальные органы, представляющие Губернатору Архангельской области соответствующие ходатайства о направлении запроса в соответствии с </w:t>
      </w:r>
      <w:hyperlink r:id="rId39" w:history="1">
        <w:r>
          <w:rPr>
            <w:color w:val="0000FF"/>
          </w:rPr>
          <w:t>частью 7 статьи 15</w:t>
        </w:r>
      </w:hyperlink>
      <w:r>
        <w:t xml:space="preserve"> Федерального закона от 2 марта 2007 года N 25-ФЗ "О муниципальной службе в Российской Федерации" с приложением проекта запроса.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13. В проекте запроса Губернатора Архангельской области о представлении сведений, составляющих банковскую, налоговую или иную охраняемую законом тайну, указываются: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предлагается направить запрос Губернатора Архангельской области;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 (за исключением запросов Губернатора Архангельской области, направляемых в государственных органы Российской Федерации);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7211A5" w:rsidRDefault="007211A5">
      <w:pPr>
        <w:pStyle w:val="ConsPlusNormal"/>
        <w:jc w:val="both"/>
      </w:pPr>
      <w:r>
        <w:t xml:space="preserve">(пп. "е"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06.05.2015 N 54-у)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ж) контактные данные муниципального органа, фамилия, инициалы и номер телефона муниципального служащего, подготовившего запрос;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з) подпись руководителя муниципального органа;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и) другие необходимые сведения.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7" w:name="P134"/>
      <w:bookmarkEnd w:id="7"/>
      <w:r>
        <w:t xml:space="preserve">14. В запросе Губернатора Архангельской области о проведении оперативно-разыскных мероприятий, помимо сведений, перечисленных в </w:t>
      </w:r>
      <w:hyperlink w:anchor="P122" w:history="1">
        <w:r>
          <w:rPr>
            <w:color w:val="0000FF"/>
          </w:rPr>
          <w:t>пункте 13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15. Ходатайства муниципальных органов о проведении проверки сведений и проекты запросов Губернатора Архангельской области предварительно рассматриваются в течение 10 дней со дня их поступления управлением по вопросам противодействия коррупции администрации Губернатора Архангельской области и Правительства Архангельской области.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8" w:name="P137"/>
      <w:bookmarkEnd w:id="8"/>
      <w:r>
        <w:t xml:space="preserve">16. управление по вопросам противодействия коррупции администрации Губернатора Архангельской области и Правительства Архангельской области, осуществляющий </w:t>
      </w:r>
      <w:r>
        <w:lastRenderedPageBreak/>
        <w:t>предварительное рассмотрение ходатайств муниципальных органов о проведении проверки сведений, отказывает в направлении запроса Губернатора Архангельской области в следующих случаях: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26.09.2016 N 126-у)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1) если в проекте запроса Губернатора Архангельской области отсутствуют какие-либо сведения, предусмотренные </w:t>
      </w:r>
      <w:hyperlink w:anchor="P122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34" w:history="1">
        <w:r>
          <w:rPr>
            <w:color w:val="0000FF"/>
          </w:rPr>
          <w:t>14</w:t>
        </w:r>
      </w:hyperlink>
      <w:r>
        <w:t xml:space="preserve"> настоящего Порядка, или они являются неполными;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2) если в проекте запроса Губернатора Архангельской области имеются сведения, противоречащие друг другу;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3) если предлагается направить запрос Губернатора Архангельской области в отношении лица, не предусмотренного </w:t>
      </w:r>
      <w:hyperlink w:anchor="P69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4) если направление запроса Губернатора Архангельской области выходит за пределы компетенции Губернатора Архангельской области.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17. При отсутствии оснований для отказа в направлении запроса Губернатора Архангельской области, предусмотренных </w:t>
      </w:r>
      <w:hyperlink w:anchor="P137" w:history="1">
        <w:r>
          <w:rPr>
            <w:color w:val="0000FF"/>
          </w:rPr>
          <w:t>пунктом 16</w:t>
        </w:r>
      </w:hyperlink>
      <w:r>
        <w:t xml:space="preserve"> настоящего Порядка, запрос Губернатора Архангельской области направляется по принадлежности в течение 15 дней со дня поступления ходатайства муниципального органа.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18. Руководители государственных органов и организаций, в адрес которых поступил запрос, обязаны организовать исполнение запроса в соответствии с нормативными правовыми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19. При получении Губернатором Архангельской области ответа государственного органа или организации полученная информация направляется Губернатором Архангельской области руководителю муниципального органа, направившему ходатайство о направлении запроса.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20. Руководитель кадровой службы или лицо, осуществляющее кадровую работу в муниципальном органе, обеспечивает: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уведомление в письменной форме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21. По окончании проверки кадровая служба или лицо, осуществляющее кадровую работу в муниципальном органе, обязаны ознакомить муниципального служащего с результатами проверки.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22. Муниципальный служащий вправе: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 и по ее результатам;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обращаться в соответствующую кадровую службу или к лицу, осуществляющему кадровую работу в соответствующем муниципальном органе, с подлежащим удовлетворению ходатайством о проведении с ним беседы по вопросам проведения проверки.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lastRenderedPageBreak/>
        <w:t>Пояснения приобщаются к материалам проверки.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23.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При необходимости получения дополнительных сведений, не поступивших в данный срок, указанный срок может быть продлен до 90 дней лицом, принявшим решение о проведении проверки.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24.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25. Сведения о результатах проверки с письменного согласия лица, принявшего решение о ее проведении, представляются руководителем кадровой службы или лицом, осуществляющим кадровую работу в муниципальном органе,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области, общественной палате (совету) муниципального образования Архангельской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211A5" w:rsidRDefault="007211A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57" w:history="1">
        <w:r>
          <w:rPr>
            <w:color w:val="0000FF"/>
          </w:rPr>
          <w:t>пункте 24</w:t>
        </w:r>
      </w:hyperlink>
      <w:r>
        <w:t xml:space="preserve"> настоящего Порядка, принимает одно из следующих решений: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</w:t>
      </w:r>
      <w:r>
        <w:lastRenderedPageBreak/>
        <w:t>интересов.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</w:r>
    </w:p>
    <w:p w:rsidR="007211A5" w:rsidRDefault="007211A5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28. При установлении в ходе проверки обстоятельств, свидетельствующих о предоставлении муниципальным служащим недостоверных или неполных сведений, предусмотренных </w:t>
      </w:r>
      <w:hyperlink w:anchor="P70" w:history="1">
        <w:r>
          <w:rPr>
            <w:color w:val="0000FF"/>
          </w:rPr>
          <w:t>подпунктом "а" пункта 1</w:t>
        </w:r>
      </w:hyperlink>
      <w:r>
        <w:t xml:space="preserve"> настоящего Порядка,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и урегулированию конфликта интересов.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 xml:space="preserve">28.1. В случае если вопросы местного значения по осуществлению мер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то кадровая служба или лицо, осуществляющее кадровую работу в муниципальном органе сельского поселения, при установлении в ходе проверки обстоятельств, указанных в </w:t>
      </w:r>
      <w:hyperlink w:anchor="P171" w:history="1">
        <w:r>
          <w:rPr>
            <w:color w:val="0000FF"/>
          </w:rPr>
          <w:t>пункте 28</w:t>
        </w:r>
      </w:hyperlink>
      <w:r>
        <w:t xml:space="preserve"> настоящего Порядка, направляет материалы проверки в соответствующую комиссию по соблюдению требований к служебному поведению и урегулированию конфликта интересов, образованную в муниципальном районе в порядке, предусмотренном </w:t>
      </w:r>
      <w:hyperlink r:id="rId46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47" w:history="1">
        <w:r>
          <w:rPr>
            <w:color w:val="0000FF"/>
          </w:rPr>
          <w:t>подпунктом "а" пункта 4</w:t>
        </w:r>
      </w:hyperlink>
      <w: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утвержденного указом Губернатора Архангельской области от 4 августа 2014 года N 89-у.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По результатам рассмотрения материалов проверки комиссия по соблюдению требований к служебному поведению и урегулированию конфликта интересов направляет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копию решения комиссии в течение семи календарных дней со дня принятия решения.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обязан рассмотреть протокол заседания комиссии по соблюдению требований к служебному поведению и урегулированию конфликта интересов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О рассмотрении рекомендаций комиссии по соблюдению требований к служебному поведению и урегулированию конфликта интересов и принятом решении глава сельского поселения (представитель нанимателя (работодатель) соответствующего муниципального служащего органа местного самоуправления сельского поселения) в письменной форме уведомляет комиссию по соблюдению требований к служебному поведению и урегулированию конфликта интересов в тридцатидневный срок со дня поступления к нему протокола заседания указанной комиссии.</w:t>
      </w:r>
    </w:p>
    <w:p w:rsidR="007211A5" w:rsidRDefault="007211A5">
      <w:pPr>
        <w:pStyle w:val="ConsPlusNormal"/>
        <w:jc w:val="both"/>
      </w:pPr>
      <w:r>
        <w:t xml:space="preserve">(п. 28.1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7211A5" w:rsidRDefault="007211A5">
      <w:pPr>
        <w:pStyle w:val="ConsPlusNormal"/>
        <w:spacing w:before="220"/>
        <w:ind w:firstLine="540"/>
        <w:jc w:val="both"/>
      </w:pPr>
      <w:r>
        <w:t>29. Материалы проверки хранятся в кадровой службе или у лица, осуществляющего кадровую работу в муниципальном органе, в течение трех лет со дня ее окончания, после чего передаются в архив.</w:t>
      </w: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jc w:val="both"/>
      </w:pPr>
    </w:p>
    <w:p w:rsidR="007211A5" w:rsidRDefault="00721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11" w:name="_GoBack"/>
      <w:bookmarkEnd w:id="11"/>
    </w:p>
    <w:sectPr w:rsidR="00F75C06" w:rsidSect="005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5"/>
    <w:rsid w:val="007211A5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0F76-3EC3-443A-AEC4-DFBCD483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0704FB0C916384DD5574951FEB28D47E3EEA1C35B937F09D8A13C2F35BD404E12D64D2Cy2M" TargetMode="External"/><Relationship Id="rId18" Type="http://schemas.openxmlformats.org/officeDocument/2006/relationships/hyperlink" Target="consultantplus://offline/ref=6490704FB0C916384DD5574951FEB28D47E3EEA1C35B937F09D8A13C2F23y5M" TargetMode="External"/><Relationship Id="rId26" Type="http://schemas.openxmlformats.org/officeDocument/2006/relationships/hyperlink" Target="consultantplus://offline/ref=6490704FB0C916384DD549444792EC8146E9B0ACC0589B2D5187FA61783CB717095D8F0C847736E26A255329y0M" TargetMode="External"/><Relationship Id="rId39" Type="http://schemas.openxmlformats.org/officeDocument/2006/relationships/hyperlink" Target="consultantplus://offline/ref=6490704FB0C916384DD5574951FEB28D47E0EEA8CF58937F09D8A13C2F35BD404E12D64D2Cy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0704FB0C916384DD549444792EC8146E9B0ACC157992C5287FA61783CB717095D8F0C847736E26A255329y0M" TargetMode="External"/><Relationship Id="rId34" Type="http://schemas.openxmlformats.org/officeDocument/2006/relationships/hyperlink" Target="consultantplus://offline/ref=6490704FB0C916384DD549444792EC8146E9B0ACC05F9B295187FA61783CB717095D8F0C847736E26A275629y7M" TargetMode="External"/><Relationship Id="rId42" Type="http://schemas.openxmlformats.org/officeDocument/2006/relationships/hyperlink" Target="consultantplus://offline/ref=6490704FB0C916384DD5574951FEB28D47E2EFA3C75A937F09D8A13C2F23y5M" TargetMode="External"/><Relationship Id="rId47" Type="http://schemas.openxmlformats.org/officeDocument/2006/relationships/hyperlink" Target="consultantplus://offline/ref=6490704FB0C916384DD549444792EC8146E9B0ACCF5899295487FA61783CB717095D8F0C847736E26A255029y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490704FB0C916384DD549444792EC8146E9B0ACC157992C5287FA61783CB717095D8F0C847736E26A255229y6M" TargetMode="External"/><Relationship Id="rId12" Type="http://schemas.openxmlformats.org/officeDocument/2006/relationships/hyperlink" Target="consultantplus://offline/ref=6490704FB0C916384DD5574951FEB28D47E0EEA8CF58937F09D8A13C2F35BD404E12D64D2Cy8M" TargetMode="External"/><Relationship Id="rId17" Type="http://schemas.openxmlformats.org/officeDocument/2006/relationships/hyperlink" Target="consultantplus://offline/ref=6490704FB0C916384DD549444792EC8146E9B0ACC05F9B295187FA61783CB717095D8F0C847736E26A275629y3M" TargetMode="External"/><Relationship Id="rId25" Type="http://schemas.openxmlformats.org/officeDocument/2006/relationships/hyperlink" Target="consultantplus://offline/ref=6490704FB0C916384DD549444792EC8146E9B0ACC05F9B295187FA61783CB717095D8F0C847736E26A275629y2M" TargetMode="External"/><Relationship Id="rId33" Type="http://schemas.openxmlformats.org/officeDocument/2006/relationships/hyperlink" Target="consultantplus://offline/ref=6490704FB0C916384DD549444792EC8146E9B0ACC05F9B295187FA61783CB717095D8F0C847736E26A275629y0M" TargetMode="External"/><Relationship Id="rId38" Type="http://schemas.openxmlformats.org/officeDocument/2006/relationships/hyperlink" Target="consultantplus://offline/ref=6490704FB0C916384DD549444792EC8146E9B0ACC157992C5287FA61783CB717095D8F0C847736E26A255329y4M" TargetMode="External"/><Relationship Id="rId46" Type="http://schemas.openxmlformats.org/officeDocument/2006/relationships/hyperlink" Target="consultantplus://offline/ref=6490704FB0C916384DD549444792EC8146E9B0ACCF5899295487FA61783CB717095D8F0C847736E26A255329y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0704FB0C916384DD549444792EC8146E9B0ACCF599A215787FA61783CB717095D8F0C847736E26A255529yBM" TargetMode="External"/><Relationship Id="rId20" Type="http://schemas.openxmlformats.org/officeDocument/2006/relationships/hyperlink" Target="consultantplus://offline/ref=6490704FB0C916384DD549444792EC8146E9B0ACC157992C5287FA61783CB717095D8F0C847736E26A255329y2M" TargetMode="External"/><Relationship Id="rId29" Type="http://schemas.openxmlformats.org/officeDocument/2006/relationships/hyperlink" Target="consultantplus://offline/ref=6490704FB0C916384DD549444792EC8146E9B0ACC15D9E295187FA61783CB717095D8F0C847736E26A255729y5M" TargetMode="External"/><Relationship Id="rId41" Type="http://schemas.openxmlformats.org/officeDocument/2006/relationships/hyperlink" Target="consultantplus://offline/ref=6490704FB0C916384DD549444792EC8146E9B0ACC157992C5287FA61783CB717095D8F0C847736E26A255029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0704FB0C916384DD549444792EC8146E9B0ACC1599D2C5587FA61783CB717095D8F0C847736E26A255229y4M" TargetMode="External"/><Relationship Id="rId11" Type="http://schemas.openxmlformats.org/officeDocument/2006/relationships/hyperlink" Target="consultantplus://offline/ref=6490704FB0C916384DD5574951FEB28D47E0EEA8CF58937F09D8A13C2F35BD404E12D64D2Cy7M" TargetMode="External"/><Relationship Id="rId24" Type="http://schemas.openxmlformats.org/officeDocument/2006/relationships/hyperlink" Target="consultantplus://offline/ref=6490704FB0C916384DD549444792EC8146E9B0ACC157992C5287FA61783CB717095D8F0C847736E26A255329y7M" TargetMode="External"/><Relationship Id="rId32" Type="http://schemas.openxmlformats.org/officeDocument/2006/relationships/hyperlink" Target="consultantplus://offline/ref=6490704FB0C916384DD549444792EC8146E9B0ACC1599D2C5587FA61783CB717095D8F0C847736E26A255229y4M" TargetMode="External"/><Relationship Id="rId37" Type="http://schemas.openxmlformats.org/officeDocument/2006/relationships/hyperlink" Target="consultantplus://offline/ref=6490704FB0C916384DD549444792EC8146E9B0ACC157992C5287FA61783CB717095D8F0C847736E26A255329y5M" TargetMode="External"/><Relationship Id="rId40" Type="http://schemas.openxmlformats.org/officeDocument/2006/relationships/hyperlink" Target="consultantplus://offline/ref=6490704FB0C916384DD549444792EC8146E9B0ACC157992C5287FA61783CB717095D8F0C847736E26A255029y3M" TargetMode="External"/><Relationship Id="rId45" Type="http://schemas.openxmlformats.org/officeDocument/2006/relationships/hyperlink" Target="consultantplus://offline/ref=6490704FB0C916384DD549444792EC8146E9B0ACC05F9B295187FA61783CB717095D8F0C847736E26A275629y5M" TargetMode="External"/><Relationship Id="rId5" Type="http://schemas.openxmlformats.org/officeDocument/2006/relationships/hyperlink" Target="consultantplus://offline/ref=6490704FB0C916384DD549444792EC8146E9B0ACC15D9E295187FA61783CB717095D8F0C847736E26A255729y7M" TargetMode="External"/><Relationship Id="rId15" Type="http://schemas.openxmlformats.org/officeDocument/2006/relationships/hyperlink" Target="consultantplus://offline/ref=6490704FB0C916384DD549444792EC8146E9B0ACCF599B2D5787FA61783CB717095D8F0C847736E26A2C5029y4M" TargetMode="External"/><Relationship Id="rId23" Type="http://schemas.openxmlformats.org/officeDocument/2006/relationships/hyperlink" Target="consultantplus://offline/ref=6490704FB0C916384DD549444792EC8146E9B0ACC1599D2C5587FA61783CB717095D8F0C847736E26A255229y4M" TargetMode="External"/><Relationship Id="rId28" Type="http://schemas.openxmlformats.org/officeDocument/2006/relationships/hyperlink" Target="consultantplus://offline/ref=6490704FB0C916384DD549444792EC8146E9B0ACC15D9E295187FA61783CB717095D8F0C847736E26A255729y6M" TargetMode="External"/><Relationship Id="rId36" Type="http://schemas.openxmlformats.org/officeDocument/2006/relationships/hyperlink" Target="consultantplus://offline/ref=6490704FB0C916384DD5574951FEB28D47E2EFA3C75A937F09D8A13C2F35BD404E12D624y6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490704FB0C916384DD549444792EC8146E9B0ACCF5F9A2E5587FA61783CB717095D8F0C847736E26A245429y6M" TargetMode="External"/><Relationship Id="rId19" Type="http://schemas.openxmlformats.org/officeDocument/2006/relationships/hyperlink" Target="consultantplus://offline/ref=6490704FB0C916384DD549444792EC8146E9B0ACC0589B2D5187FA61783CB717095D8F0C847736E26A255329y2M" TargetMode="External"/><Relationship Id="rId31" Type="http://schemas.openxmlformats.org/officeDocument/2006/relationships/hyperlink" Target="consultantplus://offline/ref=6490704FB0C916384DD549444792EC8146E9B0ACC15D9E295187FA61783CB717095D8F0C847736E26A255729y4M" TargetMode="External"/><Relationship Id="rId44" Type="http://schemas.openxmlformats.org/officeDocument/2006/relationships/hyperlink" Target="consultantplus://offline/ref=6490704FB0C916384DD549444792EC8146E9B0ACCF5F9A2E5587FA61783CB717095D8F0C847736E26A245429y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90704FB0C916384DD549444792EC8146E9B0ACC0589B2D5187FA61783CB717095D8F0C847736E26A255329y3M" TargetMode="External"/><Relationship Id="rId14" Type="http://schemas.openxmlformats.org/officeDocument/2006/relationships/hyperlink" Target="consultantplus://offline/ref=6490704FB0C916384DD5574951FEB28D44EAEDA1C45C937F09D8A13C2F35BD404E12D64EC07A37E026y8M" TargetMode="External"/><Relationship Id="rId22" Type="http://schemas.openxmlformats.org/officeDocument/2006/relationships/hyperlink" Target="consultantplus://offline/ref=6490704FB0C916384DD549444792EC8146E9B0ACC15D9E295187FA61783CB717095D8F0C847736E26A255729y7M" TargetMode="External"/><Relationship Id="rId27" Type="http://schemas.openxmlformats.org/officeDocument/2006/relationships/hyperlink" Target="consultantplus://offline/ref=6490704FB0C916384DD549444792EC8146E9B0ACCF5F9A2E5587FA61783CB717095D8F0C847736E26A245429y6M" TargetMode="External"/><Relationship Id="rId30" Type="http://schemas.openxmlformats.org/officeDocument/2006/relationships/hyperlink" Target="consultantplus://offline/ref=6490704FB0C916384DD5574951FEB28D47E3EEA1C35B937F09D8A13C2F23y5M" TargetMode="External"/><Relationship Id="rId35" Type="http://schemas.openxmlformats.org/officeDocument/2006/relationships/hyperlink" Target="consultantplus://offline/ref=6490704FB0C916384DD549444792EC8146E9B0ACC05F9B295187FA61783CB717095D8F0C847736E26A275629y6M" TargetMode="External"/><Relationship Id="rId43" Type="http://schemas.openxmlformats.org/officeDocument/2006/relationships/hyperlink" Target="consultantplus://offline/ref=6490704FB0C916384DD549444792EC8146E9B0ACCF5F9A2E5587FA61783CB717095D8F0C847736E26A245429y6M" TargetMode="External"/><Relationship Id="rId48" Type="http://schemas.openxmlformats.org/officeDocument/2006/relationships/hyperlink" Target="consultantplus://offline/ref=6490704FB0C916384DD549444792EC8146E9B0ACC0589B2D5187FA61783CB717095D8F0C847736E26A255329y0M" TargetMode="External"/><Relationship Id="rId8" Type="http://schemas.openxmlformats.org/officeDocument/2006/relationships/hyperlink" Target="consultantplus://offline/ref=6490704FB0C916384DD549444792EC8146E9B0ACC05F9B295187FA61783CB717095D8F0C847736E26A275129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5554</Words>
  <Characters>31659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2017-08-24T12:50:00Z</dcterms:created>
  <dcterms:modified xsi:type="dcterms:W3CDTF">2017-08-24T12:50:00Z</dcterms:modified>
</cp:coreProperties>
</file>