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19" w:rsidRDefault="009E1B19" w:rsidP="0084625D">
      <w:pPr>
        <w:jc w:val="center"/>
        <w:rPr>
          <w:b/>
          <w:sz w:val="25"/>
          <w:szCs w:val="25"/>
        </w:rPr>
      </w:pPr>
    </w:p>
    <w:p w:rsidR="0084625D" w:rsidRPr="00F5631D" w:rsidRDefault="0084625D" w:rsidP="0084625D">
      <w:pPr>
        <w:jc w:val="center"/>
        <w:rPr>
          <w:b/>
          <w:sz w:val="25"/>
          <w:szCs w:val="25"/>
        </w:rPr>
      </w:pPr>
      <w:r w:rsidRPr="00F5631D">
        <w:rPr>
          <w:noProof/>
          <w:sz w:val="25"/>
          <w:szCs w:val="25"/>
        </w:rPr>
        <w:drawing>
          <wp:inline distT="0" distB="0" distL="0" distR="0" wp14:anchorId="243C6C3B" wp14:editId="3D10DA04">
            <wp:extent cx="6096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5D" w:rsidRPr="00F5631D" w:rsidRDefault="0084625D" w:rsidP="0084625D">
      <w:pPr>
        <w:jc w:val="center"/>
        <w:rPr>
          <w:b/>
          <w:sz w:val="25"/>
          <w:szCs w:val="25"/>
        </w:rPr>
      </w:pPr>
      <w:r w:rsidRPr="00F5631D">
        <w:rPr>
          <w:b/>
          <w:sz w:val="25"/>
          <w:szCs w:val="25"/>
        </w:rPr>
        <w:t>Городской округ Архангельской области «Новая Земля»</w:t>
      </w:r>
    </w:p>
    <w:p w:rsidR="0084625D" w:rsidRPr="00F5631D" w:rsidRDefault="0084625D" w:rsidP="0084625D">
      <w:pPr>
        <w:jc w:val="center"/>
        <w:rPr>
          <w:b/>
          <w:sz w:val="25"/>
          <w:szCs w:val="25"/>
        </w:rPr>
      </w:pPr>
    </w:p>
    <w:p w:rsidR="0084625D" w:rsidRPr="00F5631D" w:rsidRDefault="0084625D" w:rsidP="0084625D">
      <w:pPr>
        <w:jc w:val="center"/>
        <w:rPr>
          <w:b/>
          <w:sz w:val="25"/>
          <w:szCs w:val="25"/>
        </w:rPr>
      </w:pPr>
      <w:r w:rsidRPr="00F5631D">
        <w:rPr>
          <w:b/>
          <w:sz w:val="25"/>
          <w:szCs w:val="25"/>
        </w:rPr>
        <w:t>СОВЕТ ДЕПУТАТОВ</w:t>
      </w:r>
    </w:p>
    <w:p w:rsidR="0084625D" w:rsidRPr="00F5631D" w:rsidRDefault="0084625D" w:rsidP="0084625D">
      <w:pPr>
        <w:jc w:val="center"/>
        <w:rPr>
          <w:b/>
          <w:sz w:val="25"/>
          <w:szCs w:val="25"/>
        </w:rPr>
      </w:pPr>
      <w:r w:rsidRPr="00F5631D">
        <w:rPr>
          <w:b/>
          <w:sz w:val="25"/>
          <w:szCs w:val="25"/>
        </w:rPr>
        <w:t>МУНИЦИПАЛЬНОГО ОБРАЗОВАНИЯ</w:t>
      </w:r>
    </w:p>
    <w:p w:rsidR="0084625D" w:rsidRPr="00F5631D" w:rsidRDefault="0084625D" w:rsidP="0084625D">
      <w:pPr>
        <w:jc w:val="center"/>
        <w:rPr>
          <w:b/>
          <w:sz w:val="25"/>
          <w:szCs w:val="25"/>
        </w:rPr>
      </w:pPr>
      <w:r w:rsidRPr="00F5631D">
        <w:rPr>
          <w:b/>
          <w:sz w:val="25"/>
          <w:szCs w:val="25"/>
        </w:rPr>
        <w:t>ГОРОДСКОЙ ОКРУГ «НОВАЯ ЗЕМЛЯ»</w:t>
      </w:r>
    </w:p>
    <w:p w:rsidR="0084625D" w:rsidRPr="00F5631D" w:rsidRDefault="0084625D" w:rsidP="0084625D">
      <w:pPr>
        <w:jc w:val="center"/>
        <w:rPr>
          <w:b/>
          <w:sz w:val="25"/>
          <w:szCs w:val="25"/>
        </w:rPr>
      </w:pPr>
      <w:r w:rsidRPr="00F5631D">
        <w:rPr>
          <w:b/>
          <w:sz w:val="25"/>
          <w:szCs w:val="25"/>
        </w:rPr>
        <w:t>шестого созыва</w:t>
      </w:r>
    </w:p>
    <w:p w:rsidR="0084625D" w:rsidRPr="00F5631D" w:rsidRDefault="0084625D" w:rsidP="0084625D">
      <w:pPr>
        <w:jc w:val="center"/>
        <w:rPr>
          <w:b/>
          <w:sz w:val="25"/>
          <w:szCs w:val="25"/>
        </w:rPr>
      </w:pPr>
      <w:r w:rsidRPr="00F5631D">
        <w:rPr>
          <w:b/>
          <w:sz w:val="25"/>
          <w:szCs w:val="25"/>
        </w:rPr>
        <w:t>(шестая сессия)</w:t>
      </w:r>
    </w:p>
    <w:p w:rsidR="0084625D" w:rsidRPr="00F5631D" w:rsidRDefault="0084625D" w:rsidP="0084625D">
      <w:pPr>
        <w:jc w:val="center"/>
        <w:rPr>
          <w:b/>
          <w:sz w:val="25"/>
          <w:szCs w:val="25"/>
        </w:rPr>
      </w:pPr>
    </w:p>
    <w:p w:rsidR="0084625D" w:rsidRDefault="0084625D" w:rsidP="0084625D">
      <w:pPr>
        <w:jc w:val="center"/>
        <w:rPr>
          <w:b/>
          <w:sz w:val="25"/>
          <w:szCs w:val="25"/>
        </w:rPr>
      </w:pPr>
      <w:r w:rsidRPr="00F5631D">
        <w:rPr>
          <w:b/>
          <w:sz w:val="25"/>
          <w:szCs w:val="25"/>
        </w:rPr>
        <w:t>Р Е Ш Е Н И Е</w:t>
      </w:r>
    </w:p>
    <w:p w:rsidR="00B449C3" w:rsidRPr="00F5631D" w:rsidRDefault="00B449C3" w:rsidP="0084625D">
      <w:pPr>
        <w:jc w:val="center"/>
        <w:rPr>
          <w:b/>
          <w:sz w:val="25"/>
          <w:szCs w:val="25"/>
        </w:rPr>
      </w:pPr>
    </w:p>
    <w:p w:rsidR="0084625D" w:rsidRPr="00F5631D" w:rsidRDefault="0084625D" w:rsidP="0084625D">
      <w:pPr>
        <w:ind w:right="-20"/>
        <w:jc w:val="center"/>
        <w:rPr>
          <w:bCs/>
          <w:sz w:val="25"/>
          <w:szCs w:val="25"/>
        </w:rPr>
      </w:pPr>
      <w:r w:rsidRPr="00F5631D">
        <w:rPr>
          <w:bCs/>
          <w:sz w:val="25"/>
          <w:szCs w:val="25"/>
        </w:rPr>
        <w:t xml:space="preserve">от 30 марта 2022 г. № </w:t>
      </w:r>
      <w:r w:rsidR="00B449C3">
        <w:rPr>
          <w:bCs/>
          <w:sz w:val="25"/>
          <w:szCs w:val="25"/>
        </w:rPr>
        <w:t>25</w:t>
      </w:r>
    </w:p>
    <w:p w:rsidR="0084625D" w:rsidRPr="00F5631D" w:rsidRDefault="0084625D" w:rsidP="0084625D">
      <w:pPr>
        <w:ind w:right="-2"/>
        <w:jc w:val="both"/>
        <w:rPr>
          <w:i/>
          <w:iCs/>
          <w:sz w:val="25"/>
          <w:szCs w:val="25"/>
        </w:rPr>
      </w:pPr>
    </w:p>
    <w:p w:rsidR="0084625D" w:rsidRPr="00F5631D" w:rsidRDefault="0084625D" w:rsidP="008462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5"/>
          <w:szCs w:val="25"/>
        </w:rPr>
      </w:pPr>
      <w:r w:rsidRPr="00F5631D">
        <w:rPr>
          <w:b/>
          <w:bCs/>
          <w:iCs/>
          <w:sz w:val="25"/>
          <w:szCs w:val="25"/>
        </w:rPr>
        <w:t xml:space="preserve">О </w:t>
      </w:r>
      <w:bookmarkStart w:id="0" w:name="ТекстовоеПоле2"/>
      <w:r w:rsidRPr="00F5631D">
        <w:rPr>
          <w:b/>
          <w:bCs/>
          <w:iCs/>
          <w:sz w:val="25"/>
          <w:szCs w:val="25"/>
        </w:rPr>
        <w:t xml:space="preserve">внесении изменений в Устав </w:t>
      </w:r>
    </w:p>
    <w:bookmarkEnd w:id="0"/>
    <w:p w:rsidR="0084625D" w:rsidRPr="00F5631D" w:rsidRDefault="0084625D" w:rsidP="008462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5"/>
          <w:szCs w:val="25"/>
        </w:rPr>
      </w:pPr>
      <w:r w:rsidRPr="00F5631D">
        <w:rPr>
          <w:b/>
          <w:bCs/>
          <w:iCs/>
          <w:sz w:val="25"/>
          <w:szCs w:val="25"/>
        </w:rPr>
        <w:t>городского округа Архангельской области «Новая Земля»</w:t>
      </w:r>
    </w:p>
    <w:p w:rsidR="0084625D" w:rsidRPr="00F5631D" w:rsidRDefault="0084625D" w:rsidP="0084625D">
      <w:pPr>
        <w:ind w:firstLine="709"/>
        <w:rPr>
          <w:sz w:val="25"/>
          <w:szCs w:val="25"/>
        </w:rPr>
      </w:pPr>
    </w:p>
    <w:p w:rsidR="0084625D" w:rsidRPr="00F5631D" w:rsidRDefault="0084625D" w:rsidP="0084625D">
      <w:pPr>
        <w:ind w:firstLine="567"/>
        <w:jc w:val="both"/>
        <w:rPr>
          <w:rFonts w:eastAsia="Calibri"/>
          <w:b/>
          <w:sz w:val="25"/>
          <w:szCs w:val="25"/>
          <w:lang w:eastAsia="en-US"/>
        </w:rPr>
      </w:pPr>
      <w:r w:rsidRPr="00F5631D">
        <w:rPr>
          <w:rFonts w:eastAsia="SimSun"/>
          <w:sz w:val="25"/>
          <w:szCs w:val="25"/>
          <w:lang w:eastAsia="zh-CN"/>
        </w:rPr>
        <w:t>В целях приведения Устава городского округа Архангельской области  «Новая Земля» в соответствие с нормами действующего законодательства Российской Федерации, Архангельской области, на основании статей 24, 42 Устава городского округа Архангельской области «Новая Земля»</w:t>
      </w:r>
      <w:r w:rsidRPr="00F5631D">
        <w:rPr>
          <w:rFonts w:eastAsia="Calibri"/>
          <w:sz w:val="25"/>
          <w:szCs w:val="25"/>
          <w:lang w:eastAsia="en-US"/>
        </w:rPr>
        <w:t xml:space="preserve"> от 20.04.2012 № 02                       (с последующими изменениями), Совет депутатов муниципального образования городской округ «Новая Земля»</w:t>
      </w:r>
      <w:r w:rsidRPr="00F5631D">
        <w:rPr>
          <w:rFonts w:eastAsia="Calibri"/>
          <w:b/>
          <w:sz w:val="25"/>
          <w:szCs w:val="25"/>
          <w:lang w:eastAsia="en-US"/>
        </w:rPr>
        <w:t xml:space="preserve"> р е ш и л:</w:t>
      </w:r>
    </w:p>
    <w:p w:rsidR="0084625D" w:rsidRPr="00F5631D" w:rsidRDefault="0084625D" w:rsidP="0084625D">
      <w:pPr>
        <w:autoSpaceDE w:val="0"/>
        <w:autoSpaceDN w:val="0"/>
        <w:adjustRightInd w:val="0"/>
        <w:ind w:firstLine="567"/>
        <w:jc w:val="both"/>
        <w:rPr>
          <w:rFonts w:eastAsia="SimSun"/>
          <w:sz w:val="25"/>
          <w:szCs w:val="25"/>
          <w:lang w:eastAsia="zh-CN"/>
        </w:rPr>
      </w:pPr>
    </w:p>
    <w:p w:rsidR="0084625D" w:rsidRPr="00F5631D" w:rsidRDefault="0084625D" w:rsidP="0084625D">
      <w:pPr>
        <w:ind w:right="-2" w:firstLine="567"/>
        <w:jc w:val="both"/>
        <w:rPr>
          <w:sz w:val="25"/>
          <w:szCs w:val="25"/>
        </w:rPr>
      </w:pPr>
      <w:r w:rsidRPr="00F5631D">
        <w:rPr>
          <w:sz w:val="25"/>
          <w:szCs w:val="25"/>
        </w:rPr>
        <w:t xml:space="preserve">1. Внести в Устав городского округа Архангельской области «Новая Земля»   от 20.04.2012 № 02 (ред. от 05.04.2013 № 82, от 09.04.2014 № 132, от 18.12.2014    № 180, от 02.04.2015 № 197, от 05.11.2015 № 215, от 05.05.2016 № 256,                   от 06.12.2016 № 08, от 18.05.2017 № 46, от 05.12.2017 № </w:t>
      </w:r>
      <w:hyperlink r:id="rId8" w:tgtFrame="_blank" w:history="1">
        <w:r w:rsidRPr="00F5631D">
          <w:rPr>
            <w:sz w:val="25"/>
            <w:szCs w:val="25"/>
          </w:rPr>
          <w:t>63</w:t>
        </w:r>
      </w:hyperlink>
      <w:r w:rsidRPr="00F5631D">
        <w:rPr>
          <w:sz w:val="25"/>
          <w:szCs w:val="25"/>
        </w:rPr>
        <w:t>, от 26.04.2018 № 83,    от 26.02.2019 № 100, от 19.11.2019 № </w:t>
      </w:r>
      <w:hyperlink r:id="rId9" w:tgtFrame="_blank" w:history="1">
        <w:r w:rsidRPr="00F5631D">
          <w:rPr>
            <w:sz w:val="25"/>
            <w:szCs w:val="25"/>
          </w:rPr>
          <w:t>128</w:t>
        </w:r>
      </w:hyperlink>
      <w:r w:rsidRPr="00F5631D">
        <w:rPr>
          <w:sz w:val="25"/>
          <w:szCs w:val="25"/>
        </w:rPr>
        <w:t xml:space="preserve">, от 28.04.2020 № 152, от 24.11.2020 № 165, от 27.04.2021 № 196, от 15.12.2021 № 18), зарегистрированный Управлением Министерства юстиции Российской Федерации по Архангельской области и Ненецкому автономному округу от 01 июня 2012 года, </w:t>
      </w:r>
      <w:r w:rsidRPr="00F5631D">
        <w:rPr>
          <w:sz w:val="25"/>
          <w:szCs w:val="25"/>
          <w:lang w:val="en-US"/>
        </w:rPr>
        <w:t>RU</w:t>
      </w:r>
      <w:r w:rsidRPr="00F5631D">
        <w:rPr>
          <w:sz w:val="25"/>
          <w:szCs w:val="25"/>
        </w:rPr>
        <w:t xml:space="preserve"> 293060002012001, следующие изменения и дополнения: </w:t>
      </w:r>
    </w:p>
    <w:p w:rsidR="00F5631D" w:rsidRPr="00F5631D" w:rsidRDefault="0084625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 xml:space="preserve">1.1. </w:t>
      </w:r>
      <w:r w:rsidR="00F5631D" w:rsidRPr="00F5631D">
        <w:rPr>
          <w:rFonts w:eastAsia="Calibri"/>
          <w:sz w:val="25"/>
          <w:szCs w:val="25"/>
          <w:lang w:eastAsia="en-US"/>
        </w:rPr>
        <w:t>пункт 41 статьи 5 изложить в следующей редакции:</w:t>
      </w:r>
    </w:p>
    <w:p w:rsidR="00F5631D" w:rsidRPr="00F5631D" w:rsidRDefault="00497132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«</w:t>
      </w:r>
      <w:r w:rsidR="00F5631D" w:rsidRPr="00F5631D">
        <w:rPr>
          <w:rFonts w:eastAsia="Calibri"/>
          <w:sz w:val="25"/>
          <w:szCs w:val="25"/>
          <w:lang w:eastAsia="en-US"/>
        </w:rPr>
        <w:t>41) обеспечение выполнения работ, необходимых для создания искусственных земельных участков для нужд городского округа «Новая Земля» в соответствии с федеральным законом;</w:t>
      </w:r>
      <w:r>
        <w:rPr>
          <w:rFonts w:eastAsia="Calibri"/>
          <w:sz w:val="25"/>
          <w:szCs w:val="25"/>
          <w:lang w:eastAsia="en-US"/>
        </w:rPr>
        <w:t>»;</w:t>
      </w:r>
    </w:p>
    <w:p w:rsidR="0084625D" w:rsidRDefault="00F5631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 xml:space="preserve">1.2. </w:t>
      </w:r>
      <w:r w:rsidR="00394A5D" w:rsidRPr="00F5631D">
        <w:rPr>
          <w:rFonts w:eastAsia="Calibri"/>
          <w:sz w:val="25"/>
          <w:szCs w:val="25"/>
          <w:lang w:eastAsia="en-US"/>
        </w:rPr>
        <w:t>пункт 45 статьи 5 исключить;</w:t>
      </w:r>
    </w:p>
    <w:p w:rsidR="003128CA" w:rsidRPr="00F5631D" w:rsidRDefault="00D357B7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1.3. </w:t>
      </w:r>
      <w:r w:rsidR="003128CA" w:rsidRPr="003128CA">
        <w:rPr>
          <w:rFonts w:eastAsia="Calibri"/>
          <w:sz w:val="25"/>
          <w:szCs w:val="25"/>
          <w:lang w:eastAsia="en-US"/>
        </w:rPr>
        <w:t>пункт</w:t>
      </w:r>
      <w:r w:rsidR="003128CA">
        <w:rPr>
          <w:rFonts w:eastAsia="Calibri"/>
          <w:sz w:val="25"/>
          <w:szCs w:val="25"/>
          <w:lang w:eastAsia="en-US"/>
        </w:rPr>
        <w:t xml:space="preserve"> </w:t>
      </w:r>
      <w:r w:rsidR="003128CA" w:rsidRPr="003128CA">
        <w:rPr>
          <w:rFonts w:eastAsia="Calibri"/>
          <w:sz w:val="25"/>
          <w:szCs w:val="25"/>
          <w:lang w:eastAsia="en-US"/>
        </w:rPr>
        <w:t>17</w:t>
      </w:r>
      <w:r w:rsidR="003128CA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части </w:t>
      </w:r>
      <w:r w:rsidR="003128CA">
        <w:rPr>
          <w:rFonts w:eastAsia="Calibri"/>
          <w:sz w:val="25"/>
          <w:szCs w:val="25"/>
          <w:lang w:eastAsia="en-US"/>
        </w:rPr>
        <w:t>2 статьи 24.1 исключить;</w:t>
      </w:r>
    </w:p>
    <w:p w:rsidR="0084625D" w:rsidRPr="00F5631D" w:rsidRDefault="00F5631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1.</w:t>
      </w:r>
      <w:r w:rsidR="003128CA">
        <w:rPr>
          <w:rFonts w:eastAsia="Calibri"/>
          <w:sz w:val="25"/>
          <w:szCs w:val="25"/>
          <w:lang w:eastAsia="en-US"/>
        </w:rPr>
        <w:t>4</w:t>
      </w:r>
      <w:r w:rsidR="0084625D" w:rsidRPr="00F5631D">
        <w:rPr>
          <w:rFonts w:eastAsia="Calibri"/>
          <w:sz w:val="25"/>
          <w:szCs w:val="25"/>
          <w:lang w:eastAsia="en-US"/>
        </w:rPr>
        <w:t>. пункт 6 части 3 статьи 28 изложить в следующей редакции:</w:t>
      </w:r>
    </w:p>
    <w:p w:rsidR="0084625D" w:rsidRPr="00F5631D" w:rsidRDefault="0084625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«6) компенсация расходов, связанных с осуществлением депутатом Совета депутатов муниципального образования «Новая Земля» своих полномочий.</w:t>
      </w:r>
    </w:p>
    <w:p w:rsidR="0084625D" w:rsidRPr="00F5631D" w:rsidRDefault="0084625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К расходам, связанным с осуществлением своих полномочий депутатом Совета депутатов муниципального образования «Новая Земля», которые могут быть компенсированы, относятся:</w:t>
      </w:r>
    </w:p>
    <w:p w:rsidR="0084625D" w:rsidRPr="00F5631D" w:rsidRDefault="0084625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1)</w:t>
      </w:r>
      <w:r w:rsidRPr="00F5631D">
        <w:rPr>
          <w:rFonts w:eastAsia="Calibri"/>
          <w:sz w:val="25"/>
          <w:szCs w:val="25"/>
          <w:lang w:eastAsia="en-US"/>
        </w:rPr>
        <w:tab/>
        <w:t>расходы, связанные с арендой помещения для проведения встреч с избирателями;</w:t>
      </w:r>
    </w:p>
    <w:p w:rsidR="0084625D" w:rsidRPr="00F5631D" w:rsidRDefault="0084625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2)</w:t>
      </w:r>
      <w:r w:rsidRPr="00F5631D">
        <w:rPr>
          <w:rFonts w:eastAsia="Calibri"/>
          <w:sz w:val="25"/>
          <w:szCs w:val="25"/>
          <w:lang w:eastAsia="en-US"/>
        </w:rPr>
        <w:tab/>
        <w:t>расходы на размещение депутатами информации, связанной с осуществлением депутатской деятельности, в средствах массовой информации;</w:t>
      </w:r>
    </w:p>
    <w:p w:rsidR="0084625D" w:rsidRPr="00F5631D" w:rsidRDefault="0084625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3)</w:t>
      </w:r>
      <w:r w:rsidRPr="00F5631D">
        <w:rPr>
          <w:rFonts w:eastAsia="Calibri"/>
          <w:sz w:val="25"/>
          <w:szCs w:val="25"/>
          <w:lang w:eastAsia="en-US"/>
        </w:rPr>
        <w:tab/>
        <w:t>расходы, связанные с информированием избирателей о времени и месте проведения приемов избирателей, встреч и других мероприятий;</w:t>
      </w:r>
    </w:p>
    <w:p w:rsidR="0084625D" w:rsidRPr="00F5631D" w:rsidRDefault="0084625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lastRenderedPageBreak/>
        <w:t>4)</w:t>
      </w:r>
      <w:r w:rsidRPr="00F5631D">
        <w:rPr>
          <w:rFonts w:eastAsia="Calibri"/>
          <w:sz w:val="25"/>
          <w:szCs w:val="25"/>
          <w:lang w:eastAsia="en-US"/>
        </w:rPr>
        <w:tab/>
        <w:t>расходы на приобретение и обслуживание компьютерной, множительной и иной необходимой техники, оборудования, справочных правовых систем;</w:t>
      </w:r>
    </w:p>
    <w:p w:rsidR="0084625D" w:rsidRPr="00F5631D" w:rsidRDefault="0084625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5)</w:t>
      </w:r>
      <w:r w:rsidRPr="00F5631D">
        <w:rPr>
          <w:rFonts w:eastAsia="Calibri"/>
          <w:sz w:val="25"/>
          <w:szCs w:val="25"/>
          <w:lang w:eastAsia="en-US"/>
        </w:rPr>
        <w:tab/>
        <w:t>расходы на приобретение сувенирной продукции, на приобретение подарков, цветов для поздравления граждан, а также организаций в связи с праздничными днями, памятными датами, профессиональными праздниками, иными событиями;</w:t>
      </w:r>
    </w:p>
    <w:p w:rsidR="0084625D" w:rsidRPr="00F5631D" w:rsidRDefault="0084625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6)</w:t>
      </w:r>
      <w:r w:rsidRPr="00F5631D">
        <w:rPr>
          <w:rFonts w:eastAsia="Calibri"/>
          <w:sz w:val="25"/>
          <w:szCs w:val="25"/>
          <w:lang w:eastAsia="en-US"/>
        </w:rPr>
        <w:tab/>
        <w:t>расходы на приобретение специальной литературы и (или) периодических печатных изданий;</w:t>
      </w:r>
    </w:p>
    <w:p w:rsidR="0084625D" w:rsidRPr="00F5631D" w:rsidRDefault="0084625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7)</w:t>
      </w:r>
      <w:r w:rsidRPr="00F5631D">
        <w:rPr>
          <w:rFonts w:eastAsia="Calibri"/>
          <w:sz w:val="25"/>
          <w:szCs w:val="25"/>
          <w:lang w:eastAsia="en-US"/>
        </w:rPr>
        <w:tab/>
        <w:t>почтовые расходы, в том числе на приобретение конвертов, марок, поздравительных открыток, абонирование ячеек;</w:t>
      </w:r>
    </w:p>
    <w:p w:rsidR="0084625D" w:rsidRPr="00F5631D" w:rsidRDefault="0084625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8)</w:t>
      </w:r>
      <w:r w:rsidRPr="00F5631D">
        <w:rPr>
          <w:rFonts w:eastAsia="Calibri"/>
          <w:sz w:val="25"/>
          <w:szCs w:val="25"/>
          <w:lang w:eastAsia="en-US"/>
        </w:rPr>
        <w:tab/>
        <w:t>расходы на приобретение канцелярских товаров;</w:t>
      </w:r>
    </w:p>
    <w:p w:rsidR="0084625D" w:rsidRPr="00F5631D" w:rsidRDefault="0084625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9)</w:t>
      </w:r>
      <w:r w:rsidRPr="00F5631D">
        <w:rPr>
          <w:rFonts w:eastAsia="Calibri"/>
          <w:sz w:val="25"/>
          <w:szCs w:val="25"/>
          <w:lang w:eastAsia="en-US"/>
        </w:rPr>
        <w:tab/>
        <w:t>иные конкретные расходы, связанные с осуществлением своих полномочий депутатом Совета депутатов муниципального образования «Новая Земля», включенные в перечень расходов, подлежащих компенсации, утвержденные решением Совета депутатов муниципального образования «Новая Земля».</w:t>
      </w:r>
    </w:p>
    <w:p w:rsidR="00F5631D" w:rsidRPr="00F5631D" w:rsidRDefault="0084625D" w:rsidP="00F5631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Предельный месячный размер, условия и порядок компенсации расходов, связанных с осуществлением своих полномочий депутатом Совета депутатов муниципального образования «Новая Земля» определяются решением Совета депутатов муниципального образования «Новая Земля»;</w:t>
      </w:r>
    </w:p>
    <w:p w:rsidR="0084625D" w:rsidRPr="00F5631D" w:rsidRDefault="00F5631D" w:rsidP="0084625D">
      <w:pPr>
        <w:autoSpaceDE w:val="0"/>
        <w:autoSpaceDN w:val="0"/>
        <w:adjustRightInd w:val="0"/>
        <w:ind w:right="-2" w:firstLine="284"/>
        <w:jc w:val="both"/>
        <w:rPr>
          <w:bCs/>
          <w:sz w:val="25"/>
          <w:szCs w:val="25"/>
        </w:rPr>
      </w:pPr>
      <w:r w:rsidRPr="00F5631D">
        <w:rPr>
          <w:sz w:val="25"/>
          <w:szCs w:val="25"/>
          <w:shd w:val="clear" w:color="auto" w:fill="FFFFFF"/>
        </w:rPr>
        <w:t>1.</w:t>
      </w:r>
      <w:r w:rsidR="003128CA">
        <w:rPr>
          <w:sz w:val="25"/>
          <w:szCs w:val="25"/>
          <w:shd w:val="clear" w:color="auto" w:fill="FFFFFF"/>
        </w:rPr>
        <w:t>5</w:t>
      </w:r>
      <w:r w:rsidRPr="00F5631D">
        <w:rPr>
          <w:sz w:val="25"/>
          <w:szCs w:val="25"/>
          <w:shd w:val="clear" w:color="auto" w:fill="FFFFFF"/>
        </w:rPr>
        <w:t>.</w:t>
      </w:r>
      <w:r w:rsidR="0084625D" w:rsidRPr="00F5631D">
        <w:rPr>
          <w:sz w:val="25"/>
          <w:szCs w:val="25"/>
          <w:shd w:val="clear" w:color="auto" w:fill="FFFFFF"/>
        </w:rPr>
        <w:t xml:space="preserve"> </w:t>
      </w:r>
      <w:r w:rsidR="0084625D" w:rsidRPr="00F5631D">
        <w:rPr>
          <w:sz w:val="25"/>
          <w:szCs w:val="25"/>
        </w:rPr>
        <w:t>часть 3 статьи 28</w:t>
      </w:r>
      <w:r w:rsidR="0084625D" w:rsidRPr="00F5631D">
        <w:rPr>
          <w:bCs/>
          <w:sz w:val="25"/>
          <w:szCs w:val="25"/>
        </w:rPr>
        <w:t xml:space="preserve"> дополнить пунктом 7 следующего содержания:</w:t>
      </w:r>
    </w:p>
    <w:p w:rsidR="0084625D" w:rsidRDefault="0084625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 xml:space="preserve">  «7)</w:t>
      </w:r>
      <w:r w:rsidRPr="00F5631D">
        <w:rPr>
          <w:rFonts w:ascii="Calibri" w:eastAsia="Calibri" w:hAnsi="Calibri"/>
          <w:sz w:val="25"/>
          <w:szCs w:val="25"/>
          <w:lang w:eastAsia="en-US"/>
        </w:rPr>
        <w:t xml:space="preserve"> </w:t>
      </w:r>
      <w:r w:rsidRPr="00F5631D">
        <w:rPr>
          <w:rFonts w:eastAsia="Calibri"/>
          <w:sz w:val="25"/>
          <w:szCs w:val="25"/>
          <w:lang w:eastAsia="en-US"/>
        </w:rPr>
        <w:t>обеспечение услугами связи.»</w:t>
      </w:r>
      <w:r w:rsidR="00B54CD5" w:rsidRPr="00F5631D">
        <w:rPr>
          <w:rFonts w:eastAsia="Calibri"/>
          <w:sz w:val="25"/>
          <w:szCs w:val="25"/>
          <w:lang w:eastAsia="en-US"/>
        </w:rPr>
        <w:t>;</w:t>
      </w:r>
    </w:p>
    <w:p w:rsidR="00F5631D" w:rsidRDefault="003128CA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1.6</w:t>
      </w:r>
      <w:r w:rsidR="00D357B7">
        <w:rPr>
          <w:rFonts w:eastAsia="Calibri"/>
          <w:sz w:val="25"/>
          <w:szCs w:val="25"/>
          <w:lang w:eastAsia="en-US"/>
        </w:rPr>
        <w:t>. часть</w:t>
      </w:r>
      <w:r w:rsidR="00F5631D" w:rsidRPr="00F5631D">
        <w:rPr>
          <w:rFonts w:eastAsia="Calibri"/>
          <w:sz w:val="25"/>
          <w:szCs w:val="25"/>
          <w:lang w:eastAsia="en-US"/>
        </w:rPr>
        <w:t xml:space="preserve"> 7 статьи 30 дополнить п</w:t>
      </w:r>
      <w:r w:rsidR="00F5631D">
        <w:rPr>
          <w:rFonts w:eastAsia="Calibri"/>
          <w:sz w:val="25"/>
          <w:szCs w:val="25"/>
          <w:lang w:eastAsia="en-US"/>
        </w:rPr>
        <w:t>унктом 11 следующего содержания:</w:t>
      </w:r>
    </w:p>
    <w:p w:rsidR="00F5631D" w:rsidRPr="00F5631D" w:rsidRDefault="00F5631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«11) </w:t>
      </w:r>
      <w:r w:rsidRPr="00F5631D">
        <w:rPr>
          <w:rFonts w:eastAsia="Calibri"/>
          <w:sz w:val="25"/>
          <w:szCs w:val="25"/>
          <w:lang w:eastAsia="en-US"/>
        </w:rPr>
        <w:t>профессиональное развитие, в том числе получение дополнительного</w:t>
      </w:r>
      <w:r w:rsidR="00DB0BF1">
        <w:rPr>
          <w:rFonts w:eastAsia="Calibri"/>
          <w:sz w:val="25"/>
          <w:szCs w:val="25"/>
          <w:lang w:eastAsia="en-US"/>
        </w:rPr>
        <w:t xml:space="preserve"> профессионального образования</w:t>
      </w:r>
      <w:r w:rsidR="001C5D26">
        <w:rPr>
          <w:rFonts w:eastAsia="Calibri"/>
          <w:sz w:val="25"/>
          <w:szCs w:val="25"/>
          <w:lang w:eastAsia="en-US"/>
        </w:rPr>
        <w:t>.</w:t>
      </w:r>
      <w:r w:rsidR="00DB0BF1">
        <w:rPr>
          <w:rFonts w:eastAsia="Calibri"/>
          <w:sz w:val="25"/>
          <w:szCs w:val="25"/>
          <w:lang w:eastAsia="en-US"/>
        </w:rPr>
        <w:t>»;</w:t>
      </w:r>
    </w:p>
    <w:p w:rsidR="0084625D" w:rsidRPr="00F5631D" w:rsidRDefault="00F5631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1.</w:t>
      </w:r>
      <w:r w:rsidR="003128CA">
        <w:rPr>
          <w:rFonts w:eastAsia="Calibri"/>
          <w:sz w:val="25"/>
          <w:szCs w:val="25"/>
          <w:lang w:eastAsia="en-US"/>
        </w:rPr>
        <w:t>7</w:t>
      </w:r>
      <w:r w:rsidR="0084625D" w:rsidRPr="00F5631D">
        <w:rPr>
          <w:rFonts w:eastAsia="Calibri"/>
          <w:sz w:val="25"/>
          <w:szCs w:val="25"/>
          <w:lang w:eastAsia="en-US"/>
        </w:rPr>
        <w:t>. в части 7 статья 42 слова «порядка избрания главы муниципального образования «Новая Земля» заменить словами «порядка избрания выборных должностных лиц местного самоуправления»;</w:t>
      </w:r>
    </w:p>
    <w:p w:rsidR="0084625D" w:rsidRPr="00F5631D" w:rsidRDefault="00F5631D" w:rsidP="0084625D">
      <w:pPr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F5631D">
        <w:rPr>
          <w:rFonts w:eastAsia="Calibri"/>
          <w:sz w:val="25"/>
          <w:szCs w:val="25"/>
          <w:lang w:eastAsia="en-US"/>
        </w:rPr>
        <w:t>1.</w:t>
      </w:r>
      <w:r w:rsidR="003128CA">
        <w:rPr>
          <w:rFonts w:eastAsia="Calibri"/>
          <w:sz w:val="25"/>
          <w:szCs w:val="25"/>
          <w:lang w:eastAsia="en-US"/>
        </w:rPr>
        <w:t>8</w:t>
      </w:r>
      <w:r w:rsidR="0084625D" w:rsidRPr="00F5631D">
        <w:rPr>
          <w:rFonts w:eastAsia="Calibri"/>
          <w:sz w:val="25"/>
          <w:szCs w:val="25"/>
          <w:lang w:eastAsia="en-US"/>
        </w:rPr>
        <w:t>. часть 8 статьи 42 изложить в следующей редакции:</w:t>
      </w:r>
    </w:p>
    <w:p w:rsidR="0084625D" w:rsidRPr="000C54E5" w:rsidRDefault="0084625D" w:rsidP="000C54E5">
      <w:pPr>
        <w:widowControl w:val="0"/>
        <w:spacing w:line="302" w:lineRule="exact"/>
        <w:ind w:right="20" w:firstLine="284"/>
        <w:jc w:val="both"/>
        <w:rPr>
          <w:color w:val="000000"/>
          <w:spacing w:val="-2"/>
          <w:sz w:val="25"/>
          <w:szCs w:val="25"/>
          <w:lang w:eastAsia="en-US"/>
        </w:rPr>
      </w:pPr>
      <w:r w:rsidRPr="00F5631D">
        <w:rPr>
          <w:color w:val="000000"/>
          <w:spacing w:val="-2"/>
          <w:sz w:val="25"/>
          <w:szCs w:val="25"/>
          <w:lang w:eastAsia="en-US"/>
        </w:rPr>
        <w:t>«8. Глава муниципального образования «Новая Земля» обязан опубликовать (обнародовать) зарегистрированные устав муниципального образования «Новая Земля», муниципальный правовой акт о внесении изменений и дополнений в устав муниципального образования «Новая Земля»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«Новая Земля», муниципальном правовом акте о внесении изменений в устав муниципального образования «Новая Земля» в государственный реестр уставов муниципальных обра</w:t>
      </w:r>
      <w:r w:rsidR="000C54E5">
        <w:rPr>
          <w:color w:val="000000"/>
          <w:spacing w:val="-2"/>
          <w:sz w:val="25"/>
          <w:szCs w:val="25"/>
          <w:lang w:eastAsia="en-US"/>
        </w:rPr>
        <w:t>зований Архангельской области.».</w:t>
      </w:r>
    </w:p>
    <w:p w:rsidR="0084625D" w:rsidRPr="00F5631D" w:rsidRDefault="004E50AC" w:rsidP="00D10445">
      <w:pPr>
        <w:autoSpaceDE w:val="0"/>
        <w:autoSpaceDN w:val="0"/>
        <w:adjustRightInd w:val="0"/>
        <w:ind w:right="-2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</w:t>
      </w:r>
      <w:r w:rsidR="0084625D" w:rsidRPr="00F5631D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 xml:space="preserve"> </w:t>
      </w:r>
      <w:r w:rsidR="0084625D" w:rsidRPr="00F5631D">
        <w:rPr>
          <w:color w:val="000000"/>
          <w:sz w:val="25"/>
          <w:szCs w:val="25"/>
        </w:rPr>
        <w:t xml:space="preserve">Настоящее решение вступает в силу со дня его официального опубликования в газете «Новоземельские вести» после государственной регистрации в Управлении Министерства юстиции Российской Федерации по Архангельской области </w:t>
      </w:r>
      <w:r w:rsidR="00D10445" w:rsidRPr="00F5631D">
        <w:rPr>
          <w:color w:val="000000"/>
          <w:sz w:val="25"/>
          <w:szCs w:val="25"/>
        </w:rPr>
        <w:t>и Ненецкому автономному округу.</w:t>
      </w:r>
    </w:p>
    <w:tbl>
      <w:tblPr>
        <w:tblpPr w:leftFromText="180" w:rightFromText="180" w:vertAnchor="text" w:horzAnchor="margin" w:tblpXSpec="right" w:tblpY="149"/>
        <w:tblW w:w="932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84625D" w:rsidRPr="00F5631D" w:rsidTr="00D10445">
        <w:trPr>
          <w:trHeight w:val="80"/>
        </w:trPr>
        <w:tc>
          <w:tcPr>
            <w:tcW w:w="4644" w:type="dxa"/>
          </w:tcPr>
          <w:p w:rsidR="0084625D" w:rsidRPr="00F5631D" w:rsidRDefault="00D10445" w:rsidP="00347131">
            <w:pPr>
              <w:tabs>
                <w:tab w:val="left" w:pos="4068"/>
              </w:tabs>
              <w:rPr>
                <w:b/>
                <w:sz w:val="25"/>
                <w:szCs w:val="25"/>
              </w:rPr>
            </w:pPr>
            <w:bookmarkStart w:id="1" w:name="_GoBack"/>
            <w:bookmarkEnd w:id="1"/>
            <w:r w:rsidRPr="00F5631D">
              <w:rPr>
                <w:b/>
                <w:sz w:val="25"/>
                <w:szCs w:val="25"/>
              </w:rPr>
              <w:t>И.о. председателя</w:t>
            </w:r>
            <w:r w:rsidR="0084625D" w:rsidRPr="00F5631D">
              <w:rPr>
                <w:b/>
                <w:sz w:val="25"/>
                <w:szCs w:val="25"/>
              </w:rPr>
              <w:t xml:space="preserve"> Совета депутатов</w:t>
            </w:r>
          </w:p>
          <w:p w:rsidR="0084625D" w:rsidRPr="00F5631D" w:rsidRDefault="0084625D" w:rsidP="00347131">
            <w:pPr>
              <w:tabs>
                <w:tab w:val="left" w:pos="4068"/>
              </w:tabs>
              <w:rPr>
                <w:b/>
                <w:sz w:val="25"/>
                <w:szCs w:val="25"/>
              </w:rPr>
            </w:pPr>
            <w:r w:rsidRPr="00F5631D">
              <w:rPr>
                <w:b/>
                <w:sz w:val="25"/>
                <w:szCs w:val="25"/>
              </w:rPr>
              <w:t>муниципального образования</w:t>
            </w:r>
          </w:p>
          <w:p w:rsidR="0084625D" w:rsidRPr="00F5631D" w:rsidRDefault="0084625D" w:rsidP="00347131">
            <w:pPr>
              <w:tabs>
                <w:tab w:val="left" w:pos="4068"/>
              </w:tabs>
              <w:rPr>
                <w:b/>
                <w:sz w:val="25"/>
                <w:szCs w:val="25"/>
              </w:rPr>
            </w:pPr>
            <w:r w:rsidRPr="00F5631D">
              <w:rPr>
                <w:b/>
                <w:sz w:val="25"/>
                <w:szCs w:val="25"/>
              </w:rPr>
              <w:t>городской округ «Новая Земля»</w:t>
            </w:r>
          </w:p>
          <w:p w:rsidR="0084625D" w:rsidRPr="00F5631D" w:rsidRDefault="0084625D" w:rsidP="00347131">
            <w:pPr>
              <w:tabs>
                <w:tab w:val="left" w:pos="4068"/>
              </w:tabs>
              <w:rPr>
                <w:b/>
                <w:sz w:val="25"/>
                <w:szCs w:val="25"/>
              </w:rPr>
            </w:pPr>
          </w:p>
          <w:p w:rsidR="0084625D" w:rsidRPr="00F5631D" w:rsidRDefault="0084625D" w:rsidP="00347131">
            <w:pPr>
              <w:tabs>
                <w:tab w:val="left" w:pos="4068"/>
              </w:tabs>
              <w:rPr>
                <w:b/>
                <w:sz w:val="25"/>
                <w:szCs w:val="25"/>
              </w:rPr>
            </w:pPr>
            <w:r w:rsidRPr="00F5631D">
              <w:rPr>
                <w:b/>
                <w:sz w:val="25"/>
                <w:szCs w:val="25"/>
              </w:rPr>
              <w:t xml:space="preserve">  </w:t>
            </w:r>
            <w:r w:rsidR="00D10445" w:rsidRPr="00F5631D">
              <w:rPr>
                <w:b/>
                <w:sz w:val="25"/>
                <w:szCs w:val="25"/>
              </w:rPr>
              <w:t>___________________</w:t>
            </w:r>
            <w:r w:rsidR="00160783" w:rsidRPr="00F5631D">
              <w:rPr>
                <w:b/>
                <w:sz w:val="25"/>
                <w:szCs w:val="25"/>
              </w:rPr>
              <w:t>_</w:t>
            </w:r>
            <w:r w:rsidR="00D10445" w:rsidRPr="00F5631D">
              <w:rPr>
                <w:b/>
                <w:sz w:val="25"/>
                <w:szCs w:val="25"/>
              </w:rPr>
              <w:t xml:space="preserve">В.А. Курасов </w:t>
            </w:r>
          </w:p>
        </w:tc>
        <w:tc>
          <w:tcPr>
            <w:tcW w:w="4678" w:type="dxa"/>
          </w:tcPr>
          <w:p w:rsidR="0084625D" w:rsidRPr="00F5631D" w:rsidRDefault="0084625D" w:rsidP="00347131">
            <w:pPr>
              <w:tabs>
                <w:tab w:val="left" w:pos="4068"/>
              </w:tabs>
              <w:rPr>
                <w:b/>
                <w:sz w:val="25"/>
                <w:szCs w:val="25"/>
              </w:rPr>
            </w:pPr>
            <w:r w:rsidRPr="00F5631D">
              <w:rPr>
                <w:b/>
                <w:sz w:val="25"/>
                <w:szCs w:val="25"/>
              </w:rPr>
              <w:t xml:space="preserve">Глава  муниципального образования  </w:t>
            </w:r>
          </w:p>
          <w:p w:rsidR="0084625D" w:rsidRPr="00F5631D" w:rsidRDefault="0084625D" w:rsidP="00347131">
            <w:pPr>
              <w:tabs>
                <w:tab w:val="left" w:pos="4068"/>
              </w:tabs>
              <w:rPr>
                <w:b/>
                <w:sz w:val="25"/>
                <w:szCs w:val="25"/>
              </w:rPr>
            </w:pPr>
            <w:r w:rsidRPr="00F5631D">
              <w:rPr>
                <w:b/>
                <w:sz w:val="25"/>
                <w:szCs w:val="25"/>
              </w:rPr>
              <w:t>городской округ «Новая Земля»</w:t>
            </w:r>
          </w:p>
          <w:p w:rsidR="0084625D" w:rsidRPr="00F5631D" w:rsidRDefault="0084625D" w:rsidP="00347131">
            <w:pPr>
              <w:tabs>
                <w:tab w:val="left" w:pos="4068"/>
              </w:tabs>
              <w:rPr>
                <w:b/>
                <w:sz w:val="25"/>
                <w:szCs w:val="25"/>
              </w:rPr>
            </w:pPr>
          </w:p>
          <w:p w:rsidR="0084625D" w:rsidRPr="00F5631D" w:rsidRDefault="0084625D" w:rsidP="00347131">
            <w:pPr>
              <w:tabs>
                <w:tab w:val="left" w:pos="4068"/>
              </w:tabs>
              <w:rPr>
                <w:b/>
                <w:sz w:val="25"/>
                <w:szCs w:val="25"/>
              </w:rPr>
            </w:pPr>
          </w:p>
          <w:p w:rsidR="0084625D" w:rsidRPr="00F5631D" w:rsidRDefault="0084625D" w:rsidP="00347131">
            <w:pPr>
              <w:tabs>
                <w:tab w:val="left" w:pos="4068"/>
              </w:tabs>
              <w:rPr>
                <w:b/>
                <w:sz w:val="25"/>
                <w:szCs w:val="25"/>
              </w:rPr>
            </w:pPr>
            <w:r w:rsidRPr="00F5631D">
              <w:rPr>
                <w:b/>
                <w:sz w:val="25"/>
                <w:szCs w:val="25"/>
              </w:rPr>
              <w:softHyphen/>
            </w:r>
            <w:r w:rsidRPr="00F5631D">
              <w:rPr>
                <w:b/>
                <w:sz w:val="25"/>
                <w:szCs w:val="25"/>
              </w:rPr>
              <w:softHyphen/>
            </w:r>
            <w:r w:rsidRPr="00F5631D">
              <w:rPr>
                <w:b/>
                <w:sz w:val="25"/>
                <w:szCs w:val="25"/>
              </w:rPr>
              <w:softHyphen/>
              <w:t>_____________________ Ж.К. Мусин</w:t>
            </w:r>
          </w:p>
          <w:p w:rsidR="0084625D" w:rsidRPr="00F5631D" w:rsidRDefault="0084625D" w:rsidP="00347131">
            <w:pPr>
              <w:tabs>
                <w:tab w:val="left" w:pos="4068"/>
              </w:tabs>
              <w:rPr>
                <w:b/>
                <w:sz w:val="25"/>
                <w:szCs w:val="25"/>
              </w:rPr>
            </w:pPr>
          </w:p>
          <w:p w:rsidR="0084625D" w:rsidRPr="00F5631D" w:rsidRDefault="0084625D" w:rsidP="00347131">
            <w:pPr>
              <w:tabs>
                <w:tab w:val="left" w:pos="4068"/>
              </w:tabs>
              <w:rPr>
                <w:b/>
                <w:sz w:val="25"/>
                <w:szCs w:val="25"/>
              </w:rPr>
            </w:pPr>
          </w:p>
        </w:tc>
      </w:tr>
    </w:tbl>
    <w:p w:rsidR="00342045" w:rsidRDefault="00342045" w:rsidP="007B6DDD">
      <w:pPr>
        <w:tabs>
          <w:tab w:val="left" w:pos="4068"/>
        </w:tabs>
      </w:pPr>
    </w:p>
    <w:p w:rsidR="004E50AC" w:rsidRDefault="004E50AC" w:rsidP="007B6DDD">
      <w:pPr>
        <w:tabs>
          <w:tab w:val="left" w:pos="4068"/>
        </w:tabs>
      </w:pPr>
    </w:p>
    <w:p w:rsidR="004E50AC" w:rsidRDefault="004E50AC" w:rsidP="007B6DDD">
      <w:pPr>
        <w:tabs>
          <w:tab w:val="left" w:pos="4068"/>
        </w:tabs>
      </w:pPr>
    </w:p>
    <w:p w:rsidR="004E50AC" w:rsidRDefault="004E50AC" w:rsidP="007B6DDD">
      <w:pPr>
        <w:tabs>
          <w:tab w:val="left" w:pos="4068"/>
        </w:tabs>
      </w:pPr>
    </w:p>
    <w:sectPr w:rsidR="004E50AC" w:rsidSect="007B6DDD">
      <w:footerReference w:type="default" r:id="rId10"/>
      <w:pgSz w:w="11906" w:h="16838"/>
      <w:pgMar w:top="284" w:right="851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1D" w:rsidRDefault="00555E1D" w:rsidP="00D10445">
      <w:r>
        <w:separator/>
      </w:r>
    </w:p>
  </w:endnote>
  <w:endnote w:type="continuationSeparator" w:id="0">
    <w:p w:rsidR="00555E1D" w:rsidRDefault="00555E1D" w:rsidP="00D1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858895"/>
      <w:docPartObj>
        <w:docPartGallery w:val="Page Numbers (Bottom of Page)"/>
        <w:docPartUnique/>
      </w:docPartObj>
    </w:sdtPr>
    <w:sdtEndPr/>
    <w:sdtContent>
      <w:p w:rsidR="00D10445" w:rsidRDefault="00D104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E1D">
          <w:rPr>
            <w:noProof/>
          </w:rPr>
          <w:t>1</w:t>
        </w:r>
        <w:r>
          <w:fldChar w:fldCharType="end"/>
        </w:r>
      </w:p>
    </w:sdtContent>
  </w:sdt>
  <w:p w:rsidR="00D10445" w:rsidRDefault="00D104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1D" w:rsidRDefault="00555E1D" w:rsidP="00D10445">
      <w:r>
        <w:separator/>
      </w:r>
    </w:p>
  </w:footnote>
  <w:footnote w:type="continuationSeparator" w:id="0">
    <w:p w:rsidR="00555E1D" w:rsidRDefault="00555E1D" w:rsidP="00D1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5D"/>
    <w:rsid w:val="00063AEF"/>
    <w:rsid w:val="00092D4C"/>
    <w:rsid w:val="000C54E5"/>
    <w:rsid w:val="00160783"/>
    <w:rsid w:val="001A48A5"/>
    <w:rsid w:val="001C5D26"/>
    <w:rsid w:val="002F49C7"/>
    <w:rsid w:val="003128CA"/>
    <w:rsid w:val="00323375"/>
    <w:rsid w:val="00342045"/>
    <w:rsid w:val="00394A5D"/>
    <w:rsid w:val="003E033D"/>
    <w:rsid w:val="003F07A9"/>
    <w:rsid w:val="00497132"/>
    <w:rsid w:val="004E50AC"/>
    <w:rsid w:val="00555E1D"/>
    <w:rsid w:val="006A3D52"/>
    <w:rsid w:val="00773545"/>
    <w:rsid w:val="007B6DDD"/>
    <w:rsid w:val="00827D61"/>
    <w:rsid w:val="0084625D"/>
    <w:rsid w:val="0096301C"/>
    <w:rsid w:val="009C3244"/>
    <w:rsid w:val="009E1B19"/>
    <w:rsid w:val="00AB7B68"/>
    <w:rsid w:val="00B449C3"/>
    <w:rsid w:val="00B54CD5"/>
    <w:rsid w:val="00B74923"/>
    <w:rsid w:val="00BE094C"/>
    <w:rsid w:val="00D10445"/>
    <w:rsid w:val="00D357B7"/>
    <w:rsid w:val="00D83EFC"/>
    <w:rsid w:val="00DB0BF1"/>
    <w:rsid w:val="00E461BC"/>
    <w:rsid w:val="00E476BA"/>
    <w:rsid w:val="00E50039"/>
    <w:rsid w:val="00EB7421"/>
    <w:rsid w:val="00EC15B7"/>
    <w:rsid w:val="00F50386"/>
    <w:rsid w:val="00F5631D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0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0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E03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0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0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E03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F50603CC-5AEA-42B2-8DE0-8444D41DF8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CDD46C1-0C26-482D-BFBF-BF1701B16E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23</cp:revision>
  <cp:lastPrinted>2022-03-31T06:13:00Z</cp:lastPrinted>
  <dcterms:created xsi:type="dcterms:W3CDTF">2022-03-11T06:49:00Z</dcterms:created>
  <dcterms:modified xsi:type="dcterms:W3CDTF">2022-03-31T06:29:00Z</dcterms:modified>
</cp:coreProperties>
</file>