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«НОВАЯ ЗЕМЛЯ»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ПРОТОКОЛ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формированию и подготовке резерва управленческих кадров администрации муниципального образования  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12 » января 2016 г. № 01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заместитель главы администрации Минаев А.И.</w:t>
      </w:r>
    </w:p>
    <w:p w:rsidR="006554D3" w:rsidRDefault="006554D3" w:rsidP="0065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ведущий специалист отдела организационной, кадровой и социальной работы Кравцова Т.Н.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отдела организационной, кадровой и социальной работы Холод О.М.;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отдела экономики и финансов Бочкарева О.В.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554D3" w:rsidRDefault="006554D3" w:rsidP="0065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внесении изменений и дополнений в список резерва управленческих кадров на 2016 год.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СЛУШАЛИ:</w:t>
      </w:r>
      <w:r>
        <w:rPr>
          <w:rFonts w:ascii="Times New Roman" w:hAnsi="Times New Roman" w:cs="Times New Roman"/>
          <w:sz w:val="24"/>
          <w:szCs w:val="24"/>
        </w:rPr>
        <w:t xml:space="preserve"> Минаева А.И.: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уходом в отпуск по уходу за ребенком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Шевченко И.В.,</w:t>
      </w:r>
      <w:r w:rsidR="002E43E0">
        <w:rPr>
          <w:rFonts w:ascii="Times New Roman" w:hAnsi="Times New Roman" w:cs="Times New Roman"/>
          <w:sz w:val="24"/>
          <w:szCs w:val="24"/>
        </w:rPr>
        <w:t xml:space="preserve"> перевести временно (на период отсутствия основного работника)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«руководитель» правового отдела Зинчук Н.А. и исключить из списка резерва управленческих кадров администрации МО ГО «Новая Земля».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временным переводом на должность руководителя правового отдела Зинчук Н.А., перевести временно  на должность муниципальной службы «главный специалист»  правового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и исключить из списка резерва управленческих кадров администрации МО ГО «Новая Земля».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Исключить из списка резерва управленческих кадров администрации МО ГО «Новая Земля» Зинчук Н.А.;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ГОЛОСОВАЛИ: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человека, против –  0, воздержались – 0, не голосовали  -  0.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РЕШИЛИ: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списка резерва управленческих кадров администрации МО ГО «Новая Земля» Зинчук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Рассмотрение кандидатур раннее включенных в резерв управленческих кадров администрации муниципального образования городской округ «Новая Земля». 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Бочкареву О.В., Холод О.М.: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Предлагают оставить в списке кадрового резерва администрации МО ГО «Новая Земля»: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замещение «ведущей» должности – «руководитель» отдела экономики и финансов главного специалиста отдела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Владимировну;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замещение «ведущей» должности – «руководитель»  отдела организационной, кадровой и социальной работы Кравцову Татьяну Николаевну.  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Оставит в составе резерва управленческих кадров по «ведущим» группам должностей муниципальной службы администрации МО ГО «Новая Земля» на 2016 год лиц согласно Приложению.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человека, против – 0, воздержались – 0, не голосовали - 0.</w:t>
      </w:r>
    </w:p>
    <w:p w:rsidR="006554D3" w:rsidRDefault="006554D3" w:rsidP="00655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Включить в состав резерва управленческих кадров по «ведущим» группам должностей муниципальной службы администрации МО ГО «Новая Земля» на 2016 год лиц согласно Приложению.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                                   А.И. Минаев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О.М. Холод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О.В. Бочкарева</w:t>
      </w: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D3" w:rsidRDefault="006554D3" w:rsidP="006554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6554D3" w:rsidRDefault="006554D3" w:rsidP="006554D3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:rsidR="006554D3" w:rsidRDefault="006554D3" w:rsidP="006554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4D3" w:rsidRDefault="006554D3" w:rsidP="006554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6554D3" w:rsidRDefault="006554D3" w:rsidP="006554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 городской округ «Новая земля» на 2016 год</w:t>
      </w:r>
    </w:p>
    <w:p w:rsidR="006554D3" w:rsidRDefault="006554D3" w:rsidP="006554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Подзорова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Владимировна включена в кадровый резерв на замещение должности муниципальной службы «руководитель отдела экономики и финансов»;</w:t>
      </w: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Кравцова Татьяна Николаевна включена в кадровый резерв на замещение должности муниципальной службы  «руководитель отдела организационной, кадровой и социальной работы».</w:t>
      </w: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54D3" w:rsidRDefault="006554D3" w:rsidP="00655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7BD" w:rsidRDefault="006554D3" w:rsidP="006554D3"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sectPr w:rsidR="005237BD" w:rsidSect="0052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D3"/>
    <w:rsid w:val="002E43E0"/>
    <w:rsid w:val="002E670D"/>
    <w:rsid w:val="003A3D65"/>
    <w:rsid w:val="005237BD"/>
    <w:rsid w:val="0065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2016-03-21T10:49:00Z</dcterms:created>
  <dcterms:modified xsi:type="dcterms:W3CDTF">2016-03-21T11:05:00Z</dcterms:modified>
</cp:coreProperties>
</file>