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9" w:rsidRDefault="00555089" w:rsidP="00054B24">
      <w:pPr>
        <w:pStyle w:val="a3"/>
      </w:pPr>
      <w:r>
        <w:t xml:space="preserve">Декларационная кампания – 2016 завершается: </w:t>
      </w:r>
    </w:p>
    <w:p w:rsidR="00054B24" w:rsidRDefault="00555089" w:rsidP="00054B24">
      <w:pPr>
        <w:pStyle w:val="a3"/>
      </w:pPr>
      <w:r>
        <w:t xml:space="preserve">вы </w:t>
      </w:r>
      <w:proofErr w:type="gramStart"/>
      <w:r>
        <w:t>отчитались о доходах</w:t>
      </w:r>
      <w:proofErr w:type="gramEnd"/>
      <w:r>
        <w:t>?</w:t>
      </w:r>
    </w:p>
    <w:p w:rsidR="00092544" w:rsidRDefault="00092544" w:rsidP="00054B24">
      <w:pPr>
        <w:pStyle w:val="a3"/>
      </w:pPr>
      <w:bookmarkStart w:id="0" w:name="_GoBack"/>
      <w:bookmarkEnd w:id="0"/>
    </w:p>
    <w:p w:rsidR="00092544" w:rsidRDefault="00092544" w:rsidP="00092544">
      <w:pPr>
        <w:pStyle w:val="a3"/>
      </w:pPr>
      <w:r>
        <w:t xml:space="preserve">Декларационная кампания – 2016: вы </w:t>
      </w:r>
      <w:proofErr w:type="gramStart"/>
      <w:r>
        <w:t>отчитались о доходах</w:t>
      </w:r>
      <w:proofErr w:type="gramEnd"/>
      <w:r>
        <w:t>?</w:t>
      </w:r>
    </w:p>
    <w:p w:rsidR="00092544" w:rsidRDefault="00092544" w:rsidP="00054B24">
      <w:pPr>
        <w:pStyle w:val="a3"/>
      </w:pPr>
    </w:p>
    <w:p w:rsidR="00054B24" w:rsidRDefault="00054B24" w:rsidP="00054B24">
      <w:pPr>
        <w:jc w:val="center"/>
        <w:rPr>
          <w:sz w:val="28"/>
          <w:szCs w:val="28"/>
        </w:rPr>
      </w:pPr>
    </w:p>
    <w:p w:rsidR="00054B24" w:rsidRPr="00054B24" w:rsidRDefault="00054B24" w:rsidP="00054B24">
      <w:pPr>
        <w:pStyle w:val="2"/>
        <w:spacing w:after="60"/>
        <w:ind w:left="0" w:firstLine="708"/>
        <w:rPr>
          <w:sz w:val="26"/>
          <w:szCs w:val="26"/>
        </w:rPr>
      </w:pPr>
      <w:r w:rsidRPr="00054B24">
        <w:rPr>
          <w:sz w:val="26"/>
          <w:szCs w:val="26"/>
        </w:rPr>
        <w:t xml:space="preserve">На 4 мая 2016 года приходится срок, установленный для подачи гражданами в налоговую инспекцию декларации о доходах, полученных в 2015 году.  </w:t>
      </w:r>
    </w:p>
    <w:p w:rsidR="00054B24" w:rsidRPr="00054B24" w:rsidRDefault="00054B24" w:rsidP="00054B24">
      <w:pPr>
        <w:pStyle w:val="2"/>
        <w:spacing w:after="60"/>
        <w:ind w:left="0" w:firstLine="708"/>
        <w:rPr>
          <w:sz w:val="26"/>
          <w:szCs w:val="26"/>
        </w:rPr>
      </w:pPr>
      <w:proofErr w:type="gramStart"/>
      <w:r w:rsidRPr="00054B24">
        <w:rPr>
          <w:sz w:val="26"/>
          <w:szCs w:val="26"/>
        </w:rPr>
        <w:t xml:space="preserve">Кроме лиц, занимающихся частной и предпринимательской деятельностью, сделать это обязаны горожане, получившие в 2015 году доходы от продажи имущества, бывшего в собственности менее трех лет, доходы от сдачи имущества в аренду; принявшие в дар от физических лиц, не являющихся близкими родственниками, недвижимое имущество, транспортные средства или имевшие другие доходы, при выплате которых налог не был удержан налоговыми агентами. </w:t>
      </w:r>
      <w:proofErr w:type="gramEnd"/>
    </w:p>
    <w:p w:rsidR="00054B24" w:rsidRPr="00054B24" w:rsidRDefault="00054B24" w:rsidP="00054B24">
      <w:pPr>
        <w:pStyle w:val="2"/>
        <w:spacing w:after="60"/>
        <w:ind w:left="0" w:firstLine="708"/>
        <w:rPr>
          <w:sz w:val="26"/>
          <w:szCs w:val="26"/>
        </w:rPr>
      </w:pPr>
      <w:r w:rsidRPr="00054B24">
        <w:rPr>
          <w:sz w:val="26"/>
          <w:szCs w:val="26"/>
        </w:rPr>
        <w:t>Непредставление или нарушение срока представления декларации является основанием для привлечения плательщика к налоговой ответственности в виде штрафа, минимальный размер которого - 1 000 руб.</w:t>
      </w:r>
    </w:p>
    <w:p w:rsidR="00054B24" w:rsidRPr="00054B24" w:rsidRDefault="00054B24" w:rsidP="00054B24">
      <w:pPr>
        <w:pStyle w:val="2"/>
        <w:spacing w:after="60"/>
        <w:ind w:left="0" w:firstLine="708"/>
        <w:rPr>
          <w:sz w:val="26"/>
          <w:szCs w:val="26"/>
        </w:rPr>
      </w:pPr>
      <w:r w:rsidRPr="00054B24">
        <w:rPr>
          <w:sz w:val="26"/>
          <w:szCs w:val="26"/>
        </w:rPr>
        <w:t>Для тех, кто подает налоговую декларацию с целью получения налоговых вычетов, срок не ограничен. Такие декларации можно представить в инспекцию в любое время в течение всего года и без каких-либо налоговых санкций.</w:t>
      </w:r>
    </w:p>
    <w:p w:rsidR="00054B24" w:rsidRPr="00054B24" w:rsidRDefault="00054B24" w:rsidP="00054B24">
      <w:pPr>
        <w:pStyle w:val="2"/>
        <w:spacing w:after="60"/>
        <w:ind w:left="0" w:firstLine="708"/>
        <w:rPr>
          <w:sz w:val="26"/>
          <w:szCs w:val="26"/>
        </w:rPr>
      </w:pPr>
      <w:r w:rsidRPr="00054B24">
        <w:rPr>
          <w:sz w:val="26"/>
          <w:szCs w:val="26"/>
        </w:rPr>
        <w:t xml:space="preserve">Если по декларации за 2015 год НДФЛ с полученного дохода исчислен к уплате, перечислить его в бюджет необходимо не позднее 15 июля 2016 года. </w:t>
      </w:r>
      <w:proofErr w:type="gramStart"/>
      <w:r w:rsidRPr="00054B24">
        <w:rPr>
          <w:sz w:val="26"/>
          <w:szCs w:val="26"/>
        </w:rPr>
        <w:t>Начиная с 16 июля за каждый день просрочки на сумму неуплаченного налога будут начисляться пени</w:t>
      </w:r>
      <w:proofErr w:type="gramEnd"/>
      <w:r w:rsidRPr="00054B24">
        <w:rPr>
          <w:sz w:val="26"/>
          <w:szCs w:val="26"/>
        </w:rPr>
        <w:t>.</w:t>
      </w:r>
    </w:p>
    <w:p w:rsidR="00054B24" w:rsidRPr="00054B24" w:rsidRDefault="00054B24" w:rsidP="00054B24">
      <w:pPr>
        <w:spacing w:after="60"/>
        <w:ind w:firstLine="709"/>
        <w:jc w:val="both"/>
        <w:rPr>
          <w:sz w:val="26"/>
          <w:szCs w:val="26"/>
        </w:rPr>
      </w:pPr>
      <w:r w:rsidRPr="00054B24">
        <w:rPr>
          <w:sz w:val="26"/>
          <w:szCs w:val="26"/>
        </w:rPr>
        <w:t xml:space="preserve">Обращаем внимание, что налоговая инспекция не направляет гражданам квитанции на уплату НДФЛ, налог уплачивается самостоятельно. Без ошибок сформировать платежный документ или осуществить оплату в режиме онлайн можно при помощи сервисов «Заплати налоги» или «Личный кабинет налогоплательщика для физических лиц» на сайте ФНС России (www.nalog.ru). </w:t>
      </w:r>
    </w:p>
    <w:p w:rsidR="00054B24" w:rsidRPr="00054B24" w:rsidRDefault="00054B24" w:rsidP="00054B24">
      <w:pPr>
        <w:pStyle w:val="2"/>
        <w:ind w:left="0" w:firstLine="708"/>
        <w:rPr>
          <w:sz w:val="26"/>
          <w:szCs w:val="26"/>
        </w:rPr>
      </w:pPr>
    </w:p>
    <w:p w:rsidR="00054B24" w:rsidRPr="00054B24" w:rsidRDefault="00054B24" w:rsidP="00054B24">
      <w:pPr>
        <w:pStyle w:val="2"/>
        <w:ind w:left="0" w:firstLine="708"/>
        <w:jc w:val="right"/>
        <w:rPr>
          <w:sz w:val="26"/>
          <w:szCs w:val="26"/>
        </w:rPr>
      </w:pPr>
      <w:r w:rsidRPr="00054B24">
        <w:rPr>
          <w:sz w:val="26"/>
          <w:szCs w:val="26"/>
        </w:rPr>
        <w:t>ИФНС России по г. Архангельску</w:t>
      </w:r>
    </w:p>
    <w:p w:rsidR="00054B24" w:rsidRPr="00054B24" w:rsidRDefault="00054B24" w:rsidP="00054B24">
      <w:pPr>
        <w:pStyle w:val="2"/>
        <w:ind w:left="0" w:firstLine="708"/>
        <w:rPr>
          <w:sz w:val="26"/>
          <w:szCs w:val="26"/>
        </w:rPr>
      </w:pPr>
      <w:r w:rsidRPr="00054B24">
        <w:rPr>
          <w:sz w:val="26"/>
          <w:szCs w:val="26"/>
        </w:rPr>
        <w:t xml:space="preserve"> </w:t>
      </w:r>
    </w:p>
    <w:p w:rsidR="00054B24" w:rsidRPr="00054B24" w:rsidRDefault="00054B24" w:rsidP="00054B24">
      <w:pPr>
        <w:rPr>
          <w:sz w:val="26"/>
          <w:szCs w:val="26"/>
        </w:rPr>
      </w:pPr>
    </w:p>
    <w:p w:rsidR="00770834" w:rsidRPr="00054B24" w:rsidRDefault="00770834">
      <w:pPr>
        <w:rPr>
          <w:sz w:val="26"/>
          <w:szCs w:val="26"/>
        </w:rPr>
      </w:pPr>
    </w:p>
    <w:sectPr w:rsidR="00770834" w:rsidRPr="0005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24"/>
    <w:rsid w:val="00054B24"/>
    <w:rsid w:val="00092544"/>
    <w:rsid w:val="00555089"/>
    <w:rsid w:val="007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4B2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54B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54B24"/>
    <w:pPr>
      <w:autoSpaceDE w:val="0"/>
      <w:autoSpaceDN w:val="0"/>
      <w:adjustRightInd w:val="0"/>
      <w:ind w:left="454" w:firstLine="53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54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4B2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54B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54B24"/>
    <w:pPr>
      <w:autoSpaceDE w:val="0"/>
      <w:autoSpaceDN w:val="0"/>
      <w:adjustRightInd w:val="0"/>
      <w:ind w:left="454" w:firstLine="53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54B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Заборская</dc:creator>
  <cp:lastModifiedBy>Ольга Евгеньевна Тихонова</cp:lastModifiedBy>
  <cp:revision>3</cp:revision>
  <dcterms:created xsi:type="dcterms:W3CDTF">2016-04-27T14:33:00Z</dcterms:created>
  <dcterms:modified xsi:type="dcterms:W3CDTF">2016-04-27T15:00:00Z</dcterms:modified>
</cp:coreProperties>
</file>