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53778" w:rsidRDefault="00053778">
      <w:pPr>
        <w:shd w:val="clear" w:color="auto" w:fill="FFFFFF"/>
        <w:spacing w:line="322" w:lineRule="exact"/>
        <w:ind w:left="720"/>
      </w:pPr>
      <w:r w:rsidRPr="00053778">
        <w:rPr>
          <w:rFonts w:eastAsia="Times New Roman"/>
          <w:b/>
          <w:bCs/>
          <w:spacing w:val="-1"/>
          <w:sz w:val="28"/>
          <w:szCs w:val="28"/>
          <w:u w:val="single"/>
        </w:rPr>
        <w:t>Следственный отдел ОМВД по ЗАТО «Мирный» информирует:</w:t>
      </w:r>
    </w:p>
    <w:p w:rsidR="00000000" w:rsidRPr="00053778" w:rsidRDefault="00053778">
      <w:pPr>
        <w:shd w:val="clear" w:color="auto" w:fill="FFFFFF"/>
        <w:spacing w:line="322" w:lineRule="exact"/>
        <w:ind w:right="5" w:firstLine="715"/>
        <w:jc w:val="both"/>
      </w:pPr>
      <w:proofErr w:type="gramStart"/>
      <w:r w:rsidRPr="00053778">
        <w:rPr>
          <w:rFonts w:eastAsia="Times New Roman"/>
          <w:spacing w:val="10"/>
          <w:sz w:val="28"/>
          <w:szCs w:val="28"/>
        </w:rPr>
        <w:t xml:space="preserve">«Останкинский суд г. Москвы вынес обвинительный приговор по </w:t>
      </w:r>
      <w:r w:rsidRPr="00053778">
        <w:rPr>
          <w:rFonts w:eastAsia="Times New Roman"/>
          <w:spacing w:val="5"/>
          <w:sz w:val="28"/>
          <w:szCs w:val="28"/>
        </w:rPr>
        <w:t xml:space="preserve">уголовному делу в отношении главного бухгалтера АО «Экспедиция № 2» </w:t>
      </w:r>
      <w:r w:rsidRPr="00053778">
        <w:rPr>
          <w:rFonts w:eastAsia="Times New Roman"/>
          <w:spacing w:val="13"/>
          <w:sz w:val="28"/>
          <w:szCs w:val="28"/>
        </w:rPr>
        <w:t>Клименко В.В. Он признан виновным в со</w:t>
      </w:r>
      <w:r w:rsidRPr="00053778">
        <w:rPr>
          <w:rFonts w:eastAsia="Times New Roman"/>
          <w:spacing w:val="13"/>
          <w:sz w:val="28"/>
          <w:szCs w:val="28"/>
        </w:rPr>
        <w:t xml:space="preserve">вершении преступления, </w:t>
      </w:r>
      <w:r w:rsidRPr="00053778">
        <w:rPr>
          <w:rFonts w:eastAsia="Times New Roman"/>
          <w:spacing w:val="1"/>
          <w:sz w:val="28"/>
          <w:szCs w:val="28"/>
        </w:rPr>
        <w:t xml:space="preserve">предусмотренного ч. 4 ст. 159.2 УК РФ «Мошенничество в сфере выплат» и </w:t>
      </w:r>
      <w:r w:rsidRPr="00053778">
        <w:rPr>
          <w:rFonts w:eastAsia="Times New Roman"/>
          <w:sz w:val="28"/>
          <w:szCs w:val="28"/>
        </w:rPr>
        <w:t>приговорен к 2,5 годам лишения свободы и штрафу в размере 500 тыс. рублей.</w:t>
      </w:r>
      <w:proofErr w:type="gramEnd"/>
    </w:p>
    <w:p w:rsidR="00000000" w:rsidRPr="00053778" w:rsidRDefault="00053778">
      <w:pPr>
        <w:shd w:val="clear" w:color="auto" w:fill="FFFFFF"/>
        <w:spacing w:line="322" w:lineRule="exact"/>
        <w:ind w:left="5" w:firstLine="691"/>
        <w:jc w:val="both"/>
      </w:pPr>
      <w:r w:rsidRPr="00053778">
        <w:rPr>
          <w:rFonts w:eastAsia="Times New Roman"/>
          <w:spacing w:val="18"/>
          <w:sz w:val="28"/>
          <w:szCs w:val="28"/>
        </w:rPr>
        <w:t xml:space="preserve">Установлено, что Клименко В.В. фактически проживая и работая в </w:t>
      </w:r>
      <w:r w:rsidRPr="00053778">
        <w:rPr>
          <w:rFonts w:eastAsia="Times New Roman"/>
          <w:sz w:val="28"/>
          <w:szCs w:val="28"/>
        </w:rPr>
        <w:t>г. Москва, в нарушение д</w:t>
      </w:r>
      <w:r w:rsidRPr="00053778">
        <w:rPr>
          <w:rFonts w:eastAsia="Times New Roman"/>
          <w:sz w:val="28"/>
          <w:szCs w:val="28"/>
        </w:rPr>
        <w:t xml:space="preserve">ействующего законодательства, умышленно, в период </w:t>
      </w:r>
      <w:r w:rsidRPr="00053778">
        <w:rPr>
          <w:rFonts w:eastAsia="Times New Roman"/>
          <w:spacing w:val="10"/>
          <w:sz w:val="28"/>
          <w:szCs w:val="28"/>
        </w:rPr>
        <w:t xml:space="preserve">2013-2014 гг., путем предоставления заведомо ложных и недостоверных </w:t>
      </w:r>
      <w:r w:rsidRPr="00053778">
        <w:rPr>
          <w:rFonts w:eastAsia="Times New Roman"/>
          <w:sz w:val="28"/>
          <w:szCs w:val="28"/>
        </w:rPr>
        <w:t xml:space="preserve">сведений, неправомерно получал компенсацию для лиц, работающих в районах </w:t>
      </w:r>
      <w:r w:rsidRPr="00053778">
        <w:rPr>
          <w:rFonts w:eastAsia="Times New Roman"/>
          <w:spacing w:val="1"/>
          <w:sz w:val="28"/>
          <w:szCs w:val="28"/>
        </w:rPr>
        <w:t>Крайнего Севера, чем причинил ущерб предприятию в особо крупном р</w:t>
      </w:r>
      <w:r w:rsidRPr="00053778">
        <w:rPr>
          <w:rFonts w:eastAsia="Times New Roman"/>
          <w:spacing w:val="1"/>
          <w:sz w:val="28"/>
          <w:szCs w:val="28"/>
        </w:rPr>
        <w:t xml:space="preserve">азмере 2 </w:t>
      </w:r>
      <w:r w:rsidRPr="00053778">
        <w:rPr>
          <w:rFonts w:eastAsia="Times New Roman"/>
          <w:spacing w:val="-2"/>
          <w:sz w:val="28"/>
          <w:szCs w:val="28"/>
        </w:rPr>
        <w:t>093 560,15 рублей</w:t>
      </w:r>
      <w:proofErr w:type="gramStart"/>
      <w:r w:rsidRPr="00053778">
        <w:rPr>
          <w:rFonts w:eastAsia="Times New Roman"/>
          <w:spacing w:val="-2"/>
          <w:sz w:val="28"/>
          <w:szCs w:val="28"/>
        </w:rPr>
        <w:t>.»</w:t>
      </w:r>
      <w:proofErr w:type="gramEnd"/>
    </w:p>
    <w:p w:rsidR="00053778" w:rsidRPr="00053778" w:rsidRDefault="00053778">
      <w:pPr>
        <w:shd w:val="clear" w:color="auto" w:fill="FFFFFF"/>
        <w:spacing w:before="10" w:line="322" w:lineRule="exact"/>
        <w:ind w:left="10" w:right="5" w:firstLine="706"/>
        <w:jc w:val="both"/>
      </w:pPr>
      <w:r w:rsidRPr="00053778">
        <w:rPr>
          <w:rFonts w:eastAsia="Times New Roman"/>
          <w:b/>
          <w:bCs/>
          <w:spacing w:val="1"/>
          <w:sz w:val="28"/>
          <w:szCs w:val="28"/>
        </w:rPr>
        <w:t xml:space="preserve">Старший следователь группы по расследованию преступлений на </w:t>
      </w:r>
      <w:r w:rsidRPr="00053778">
        <w:rPr>
          <w:rFonts w:eastAsia="Times New Roman"/>
          <w:b/>
          <w:bCs/>
          <w:sz w:val="28"/>
          <w:szCs w:val="28"/>
        </w:rPr>
        <w:t>территории ОВ и РО Архангельской области (дисл. г. Северодвин</w:t>
      </w:r>
      <w:bookmarkStart w:id="0" w:name="_GoBack"/>
      <w:bookmarkEnd w:id="0"/>
      <w:r w:rsidRPr="00053778">
        <w:rPr>
          <w:rFonts w:eastAsia="Times New Roman"/>
          <w:b/>
          <w:bCs/>
          <w:sz w:val="28"/>
          <w:szCs w:val="28"/>
        </w:rPr>
        <w:t xml:space="preserve">ск) майор </w:t>
      </w:r>
      <w:r w:rsidRPr="00053778">
        <w:rPr>
          <w:rFonts w:eastAsia="Times New Roman"/>
          <w:b/>
          <w:bCs/>
          <w:spacing w:val="-2"/>
          <w:sz w:val="28"/>
          <w:szCs w:val="28"/>
        </w:rPr>
        <w:t>юстиции Лебедев И.А.</w:t>
      </w:r>
    </w:p>
    <w:sectPr w:rsidR="00053778" w:rsidRPr="00053778" w:rsidSect="00053778">
      <w:type w:val="continuous"/>
      <w:pgSz w:w="16834" w:h="11909" w:orient="landscape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8"/>
    <w:rsid w:val="000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Нотариат</dc:creator>
  <cp:lastModifiedBy>Нотариат</cp:lastModifiedBy>
  <cp:revision>1</cp:revision>
  <dcterms:created xsi:type="dcterms:W3CDTF">2017-04-11T13:39:00Z</dcterms:created>
  <dcterms:modified xsi:type="dcterms:W3CDTF">2017-04-11T13:40:00Z</dcterms:modified>
</cp:coreProperties>
</file>