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0" w:rsidRDefault="002E5450">
      <w:pPr>
        <w:pStyle w:val="Standard"/>
        <w:jc w:val="center"/>
        <w:rPr>
          <w:b/>
        </w:rPr>
      </w:pPr>
      <w:bookmarkStart w:id="0" w:name="_GoBack"/>
      <w:bookmarkEnd w:id="0"/>
    </w:p>
    <w:p w:rsidR="002E5450" w:rsidRDefault="00922A99">
      <w:pPr>
        <w:pStyle w:val="Standard"/>
        <w:jc w:val="center"/>
      </w:pPr>
      <w:r>
        <w:rPr>
          <w:noProof/>
        </w:rPr>
        <w:drawing>
          <wp:inline distT="0" distB="0" distL="0" distR="0">
            <wp:extent cx="603357" cy="798115"/>
            <wp:effectExtent l="0" t="0" r="6243" b="1985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357" cy="798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5450" w:rsidRDefault="00922A99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ГЛАВЫ МУНИЦИПАЛЬНОГО ОБРАЗОВАНИЯ</w:t>
      </w:r>
    </w:p>
    <w:p w:rsidR="002E5450" w:rsidRDefault="00922A99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"НОВАЯ ЗЕМЛЯ"</w:t>
      </w:r>
    </w:p>
    <w:p w:rsidR="002E5450" w:rsidRDefault="002E5450">
      <w:pPr>
        <w:pStyle w:val="Standard"/>
        <w:jc w:val="center"/>
        <w:rPr>
          <w:b/>
          <w:sz w:val="26"/>
          <w:szCs w:val="26"/>
        </w:rPr>
      </w:pPr>
    </w:p>
    <w:p w:rsidR="002E5450" w:rsidRDefault="00922A99">
      <w:pPr>
        <w:pStyle w:val="Standard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E5450" w:rsidRDefault="002E5450">
      <w:pPr>
        <w:pStyle w:val="Standard"/>
        <w:jc w:val="center"/>
        <w:rPr>
          <w:b/>
          <w:spacing w:val="20"/>
          <w:sz w:val="28"/>
          <w:szCs w:val="28"/>
        </w:rPr>
      </w:pPr>
    </w:p>
    <w:p w:rsidR="002E5450" w:rsidRDefault="00922A99">
      <w:pPr>
        <w:pStyle w:val="Standard"/>
        <w:ind w:right="-255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 12 » мая 2016г. № 07</w:t>
      </w:r>
    </w:p>
    <w:p w:rsidR="002E5450" w:rsidRDefault="002E5450">
      <w:pPr>
        <w:pStyle w:val="Standard"/>
        <w:jc w:val="center"/>
        <w:rPr>
          <w:spacing w:val="20"/>
          <w:sz w:val="26"/>
          <w:szCs w:val="26"/>
        </w:rPr>
      </w:pPr>
    </w:p>
    <w:p w:rsidR="002E5450" w:rsidRDefault="00922A9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E5450" w:rsidRDefault="002E5450">
      <w:pPr>
        <w:pStyle w:val="Standard"/>
        <w:jc w:val="center"/>
        <w:rPr>
          <w:spacing w:val="20"/>
          <w:sz w:val="26"/>
          <w:szCs w:val="26"/>
        </w:rPr>
      </w:pPr>
    </w:p>
    <w:p w:rsidR="002E5450" w:rsidRDefault="00922A99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мероприятий по организации и проведению </w:t>
      </w:r>
      <w:r>
        <w:rPr>
          <w:b/>
          <w:sz w:val="26"/>
          <w:szCs w:val="26"/>
        </w:rPr>
        <w:t>государственной итоговой аттестации</w:t>
      </w:r>
    </w:p>
    <w:p w:rsidR="002E5450" w:rsidRDefault="002E5450">
      <w:pPr>
        <w:pStyle w:val="Standard"/>
        <w:rPr>
          <w:b/>
          <w:spacing w:val="20"/>
          <w:sz w:val="26"/>
          <w:szCs w:val="26"/>
        </w:rPr>
      </w:pPr>
    </w:p>
    <w:p w:rsidR="002E5450" w:rsidRDefault="00922A99">
      <w:pPr>
        <w:pStyle w:val="Standard"/>
        <w:jc w:val="both"/>
      </w:pPr>
      <w:r>
        <w:tab/>
      </w:r>
      <w:proofErr w:type="gramStart"/>
      <w:r>
        <w:rPr>
          <w:sz w:val="26"/>
          <w:szCs w:val="26"/>
        </w:rPr>
        <w:t>В соответствии с Приказом министерства образования и науки Российской Федерации от 25.12..2013 № 1394 «Об утверждении Порядка проведения государственной итоговой аттестации по образовательным программам основного  обра</w:t>
      </w:r>
      <w:r>
        <w:rPr>
          <w:sz w:val="26"/>
          <w:szCs w:val="26"/>
        </w:rPr>
        <w:t xml:space="preserve">зования» и Приказа министерства образования и науки 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                              </w:t>
      </w:r>
      <w:r>
        <w:rPr>
          <w:sz w:val="26"/>
          <w:szCs w:val="26"/>
        </w:rPr>
        <w:t xml:space="preserve">                    в связи с проведением государственной итоговой аттестации в 2016 году</w:t>
      </w:r>
      <w:proofErr w:type="gramEnd"/>
      <w:r>
        <w:rPr>
          <w:sz w:val="26"/>
          <w:szCs w:val="26"/>
        </w:rPr>
        <w:t xml:space="preserve"> в ФГКОУ СОШ № 150,</w:t>
      </w:r>
    </w:p>
    <w:p w:rsidR="002E5450" w:rsidRDefault="00922A99">
      <w:pPr>
        <w:pStyle w:val="Standard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2E5450" w:rsidRDefault="002E5450">
      <w:pPr>
        <w:pStyle w:val="Standard"/>
        <w:rPr>
          <w:b/>
          <w:sz w:val="26"/>
          <w:szCs w:val="26"/>
        </w:rPr>
      </w:pPr>
    </w:p>
    <w:p w:rsidR="002E5450" w:rsidRDefault="00922A99">
      <w:pPr>
        <w:pStyle w:val="Standard"/>
        <w:numPr>
          <w:ilvl w:val="2"/>
          <w:numId w:val="1"/>
        </w:numPr>
        <w:jc w:val="both"/>
      </w:pPr>
      <w:r>
        <w:rPr>
          <w:sz w:val="26"/>
          <w:szCs w:val="26"/>
        </w:rPr>
        <w:t>Рекомендовать  начальнику  РЭС «Новая Земля» филиала «Северный» ОАО «</w:t>
      </w:r>
      <w:proofErr w:type="spellStart"/>
      <w:r>
        <w:rPr>
          <w:sz w:val="26"/>
          <w:szCs w:val="26"/>
        </w:rPr>
        <w:t>Оборонэнерго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Марач</w:t>
      </w:r>
      <w:proofErr w:type="spellEnd"/>
      <w:r>
        <w:rPr>
          <w:sz w:val="26"/>
          <w:szCs w:val="26"/>
        </w:rPr>
        <w:t xml:space="preserve"> Л.В. для бесперебойной работы Ин</w:t>
      </w:r>
      <w:r>
        <w:rPr>
          <w:sz w:val="26"/>
          <w:szCs w:val="26"/>
        </w:rPr>
        <w:t xml:space="preserve">тернет связи в здании ФГКОУ «СОШ №150», обеспечить подключение резервного источника электропитания в дни проведения ОГЭ и ЕГЭ. </w:t>
      </w:r>
    </w:p>
    <w:p w:rsidR="002E5450" w:rsidRDefault="00922A99">
      <w:pPr>
        <w:pStyle w:val="Standard"/>
        <w:numPr>
          <w:ilvl w:val="2"/>
          <w:numId w:val="1"/>
        </w:numPr>
        <w:jc w:val="both"/>
      </w:pPr>
      <w:r>
        <w:rPr>
          <w:sz w:val="26"/>
          <w:szCs w:val="26"/>
        </w:rPr>
        <w:t xml:space="preserve"> Рекомендовать участковому уполномоченному отдела полиции на особо режимных объектах Архангельской области  капитану полиции Тор</w:t>
      </w:r>
      <w:r>
        <w:rPr>
          <w:sz w:val="26"/>
          <w:szCs w:val="26"/>
        </w:rPr>
        <w:t>опову А.Г. обеспечить присутствие сотрудника правоохранительных органов в здании ФГКОУ «СОШ №150» в дни проведения ОГЭ и ЕГЭ.</w:t>
      </w:r>
    </w:p>
    <w:p w:rsidR="002E5450" w:rsidRDefault="00922A99">
      <w:pPr>
        <w:pStyle w:val="Standard"/>
        <w:numPr>
          <w:ilvl w:val="2"/>
          <w:numId w:val="1"/>
        </w:numPr>
        <w:jc w:val="both"/>
      </w:pPr>
      <w:r>
        <w:rPr>
          <w:sz w:val="26"/>
          <w:szCs w:val="26"/>
        </w:rPr>
        <w:t>Ведущему специалисту отдела организационной, кадровой и социальной работы Минаевой Татьяне Петровне зарегистрироваться в региональ</w:t>
      </w:r>
      <w:r>
        <w:rPr>
          <w:sz w:val="26"/>
          <w:szCs w:val="26"/>
        </w:rPr>
        <w:t xml:space="preserve">ной базе данных в качестве уполномоченного представителя государственной экзаменационной комиссии Архангельской области по должности в ППЭ № 164 «Член ГЭК с </w:t>
      </w:r>
      <w:proofErr w:type="spellStart"/>
      <w:r>
        <w:rPr>
          <w:sz w:val="26"/>
          <w:szCs w:val="26"/>
        </w:rPr>
        <w:t>токеном</w:t>
      </w:r>
      <w:proofErr w:type="spellEnd"/>
      <w:r>
        <w:rPr>
          <w:sz w:val="26"/>
          <w:szCs w:val="26"/>
        </w:rPr>
        <w:t>» в дни проведения ОГЭ и ЕГЭ.</w:t>
      </w:r>
    </w:p>
    <w:p w:rsidR="002E5450" w:rsidRDefault="00922A99">
      <w:pPr>
        <w:pStyle w:val="Standard"/>
        <w:numPr>
          <w:ilvl w:val="2"/>
          <w:numId w:val="1"/>
        </w:numPr>
        <w:jc w:val="both"/>
      </w:pPr>
      <w:r>
        <w:rPr>
          <w:sz w:val="26"/>
          <w:szCs w:val="26"/>
        </w:rPr>
        <w:t xml:space="preserve"> Ведущему специалисту отдела организационной, кадровой и социа</w:t>
      </w:r>
      <w:r>
        <w:rPr>
          <w:sz w:val="26"/>
          <w:szCs w:val="26"/>
        </w:rPr>
        <w:t>льной работы Минаевой Т.П. присутствовать при проведении  ОГЭ и ЕГЭ  в соответствии с расписанием проведения государственной итоговой аттестации.</w:t>
      </w:r>
    </w:p>
    <w:p w:rsidR="002E5450" w:rsidRDefault="00922A99">
      <w:pPr>
        <w:pStyle w:val="Standard"/>
        <w:numPr>
          <w:ilvl w:val="2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2E5450" w:rsidRDefault="002E5450">
      <w:pPr>
        <w:pStyle w:val="Standard"/>
        <w:jc w:val="both"/>
        <w:rPr>
          <w:sz w:val="26"/>
          <w:szCs w:val="26"/>
        </w:rPr>
      </w:pPr>
    </w:p>
    <w:p w:rsidR="002E5450" w:rsidRDefault="00922A9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5450" w:rsidRDefault="00922A99">
      <w:pPr>
        <w:pStyle w:val="Standard"/>
        <w:spacing w:line="360" w:lineRule="auto"/>
        <w:ind w:right="-144"/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</w:rPr>
        <w:t>Ж.К.Мусин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</w:t>
      </w:r>
    </w:p>
    <w:sectPr w:rsidR="002E5450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99" w:rsidRDefault="00922A99">
      <w:pPr>
        <w:spacing w:after="0" w:line="240" w:lineRule="auto"/>
      </w:pPr>
      <w:r>
        <w:separator/>
      </w:r>
    </w:p>
  </w:endnote>
  <w:endnote w:type="continuationSeparator" w:id="0">
    <w:p w:rsidR="00922A99" w:rsidRDefault="0092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99" w:rsidRDefault="00922A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2A99" w:rsidRDefault="0092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54F"/>
    <w:multiLevelType w:val="multilevel"/>
    <w:tmpl w:val="42CE4D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100672"/>
    <w:multiLevelType w:val="multilevel"/>
    <w:tmpl w:val="CE1201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450"/>
    <w:rsid w:val="000E7A18"/>
    <w:rsid w:val="002E5450"/>
    <w:rsid w:val="009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2</cp:revision>
  <cp:lastPrinted>2016-05-13T11:22:00Z</cp:lastPrinted>
  <dcterms:created xsi:type="dcterms:W3CDTF">2017-03-31T06:34:00Z</dcterms:created>
  <dcterms:modified xsi:type="dcterms:W3CDTF">2017-03-31T06:34:00Z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